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8D2FA">
      <w:pPr>
        <w:jc w:val="center"/>
        <w:rPr>
          <w:rFonts w:hint="eastAsia"/>
          <w:b/>
          <w:bCs/>
          <w:sz w:val="28"/>
          <w:szCs w:val="36"/>
          <w:lang w:val="en-US" w:eastAsia="zh-CN"/>
        </w:rPr>
      </w:pPr>
      <w:r>
        <w:rPr>
          <w:rFonts w:hint="eastAsia"/>
          <w:b/>
          <w:bCs/>
          <w:sz w:val="28"/>
          <w:szCs w:val="36"/>
          <w:lang w:val="en-US" w:eastAsia="zh-CN"/>
        </w:rPr>
        <w:t>修武县张郇渠河道防洪除涝能力提升工程EPC总承包中标候选人公示</w:t>
      </w:r>
    </w:p>
    <w:p w14:paraId="5BE7A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金松林工程管理有限公司受修武县中小型公益性水利工程建设管理局委托，就修武县张郇渠河道防洪除涝能力提升工程EPC总承包进行公开招标，按规定程序进行了开标、评标，现就本次招标的评标结果及相关信息公示如下：</w:t>
      </w:r>
    </w:p>
    <w:p w14:paraId="120567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一、项目名称：修武县张郇渠河道防洪除涝能力提升工程EPC总承包</w:t>
      </w:r>
    </w:p>
    <w:p w14:paraId="558886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二、采购编号：修财招标采购-2024-52号 </w:t>
      </w:r>
    </w:p>
    <w:p w14:paraId="7B96E8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交易编号：修交易[2024]JSZ034号</w:t>
      </w:r>
    </w:p>
    <w:p w14:paraId="18C65F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三、招标公告发布媒体及日期：</w:t>
      </w:r>
    </w:p>
    <w:p w14:paraId="067154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本项目招标公告于2024年12月31日在《河南省政府采购网》、《焦作市政府采购网》、《焦作市公共资源交易中心网》、《修武县公共资源交易中心网》上发布。</w:t>
      </w:r>
    </w:p>
    <w:p w14:paraId="748B70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四、评标信息：</w:t>
      </w:r>
    </w:p>
    <w:p w14:paraId="36A8CD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1.评标日期：2025年2月26日</w:t>
      </w:r>
    </w:p>
    <w:p w14:paraId="0E08C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2.评标地点：修武县公共资源交易中心第二、第三评标室</w:t>
      </w:r>
    </w:p>
    <w:p w14:paraId="2AFBEC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五、中标候选人信息：</w:t>
      </w:r>
    </w:p>
    <w:p w14:paraId="2BEBD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第一中标候选人：</w:t>
      </w:r>
    </w:p>
    <w:p w14:paraId="7146C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河南星盛建筑有限公司（联合体牵头人）</w:t>
      </w:r>
    </w:p>
    <w:p w14:paraId="2BE69E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河南东方水利勘察设计有限责任公司（联合体成员）</w:t>
      </w:r>
    </w:p>
    <w:p w14:paraId="4022CF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投标报价：施工费：98.5%              设计费：96%</w:t>
      </w:r>
    </w:p>
    <w:p w14:paraId="0303A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得分：78.13分  </w:t>
      </w:r>
    </w:p>
    <w:p w14:paraId="33E11E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工期：180日历天                      </w:t>
      </w:r>
    </w:p>
    <w:p w14:paraId="307A9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质量：①工程设计质量标准:符合相关国家、行业及地方现行相关法律法规、规范及技术标准及建设单位使用要求，顺利通过各部门审查审批:②工程施工质量标准:合格，达到国家现行有关施工质量验收规范标准。</w:t>
      </w:r>
    </w:p>
    <w:p w14:paraId="72D21F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项目经理：谭婷婷                      证书编号：豫1412023202405651 </w:t>
      </w:r>
    </w:p>
    <w:p w14:paraId="70A06E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设计负责人：王明明                    证书编号：B202309021800428 </w:t>
      </w:r>
    </w:p>
    <w:p w14:paraId="6A689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第二中标候选人：</w:t>
      </w:r>
    </w:p>
    <w:p w14:paraId="19D3A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河南诚聚建筑工程有限公司（联合体牵头人）</w:t>
      </w:r>
    </w:p>
    <w:p w14:paraId="53E0F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平顶山市水利勘测设计院（联合体成员）</w:t>
      </w:r>
    </w:p>
    <w:p w14:paraId="56C7EA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投标报价：施工费：99.2%                    设计费：96.8%</w:t>
      </w:r>
    </w:p>
    <w:p w14:paraId="1E65A2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得分：73.58分</w:t>
      </w:r>
    </w:p>
    <w:p w14:paraId="6E20F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工期：180日历天                    </w:t>
      </w:r>
    </w:p>
    <w:p w14:paraId="7E3E9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质量：①工程设计质量标准:符合相关国家、行业及地方现行相关法律法规、规范及技术标准及建设单位使用要求，顺利通过各部门审查审批:②工程施工质量标准:合格，达到国家现行有关施工质量验收规范标准。</w:t>
      </w:r>
    </w:p>
    <w:p w14:paraId="19F2E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项目经理：唐翠英                    证书编号：豫241131443448 </w:t>
      </w:r>
    </w:p>
    <w:p w14:paraId="74A16F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设计负责人：陈二强                    证书编号：B202309020400161 </w:t>
      </w:r>
    </w:p>
    <w:p w14:paraId="4CC8F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第三中标候选人：</w:t>
      </w:r>
    </w:p>
    <w:p w14:paraId="47104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抗天建工集团有限公司（联合体牵头人）</w:t>
      </w:r>
    </w:p>
    <w:p w14:paraId="0250CA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河南水环境勘测设计有限公司（联合体成员）</w:t>
      </w:r>
    </w:p>
    <w:p w14:paraId="4396C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投标报价：施工费：96.4%                设计费：98.3%</w:t>
      </w:r>
    </w:p>
    <w:p w14:paraId="177A2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得分：68.56分</w:t>
      </w:r>
    </w:p>
    <w:p w14:paraId="3FD89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工期：180日历天                     </w:t>
      </w:r>
    </w:p>
    <w:p w14:paraId="3D7CA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质量：①工程设计质量标准:符合相关国家、行业及地方现行相关法律法规、规范及技术标准及建设单位使用要求，顺利通过各部门审查审批:②工程施工质量标准:合格，达到国家现行有关施工质量验收规范标准。</w:t>
      </w:r>
    </w:p>
    <w:p w14:paraId="53835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项目经理：高建廷                    证书编号：豫241161601272</w:t>
      </w:r>
    </w:p>
    <w:p w14:paraId="6B82DF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设计负责人：史艳丽                  证书编号：B10130900002</w:t>
      </w:r>
    </w:p>
    <w:p w14:paraId="4549DC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六、废标原因：</w:t>
      </w:r>
      <w:r>
        <w:rPr>
          <w:rFonts w:hint="eastAsia" w:ascii="宋体" w:hAnsi="宋体" w:eastAsia="宋体" w:cs="宋体"/>
          <w:sz w:val="24"/>
          <w:szCs w:val="24"/>
          <w:lang w:val="en-US" w:eastAsia="zh-CN"/>
        </w:rPr>
        <w:t>无</w:t>
      </w:r>
    </w:p>
    <w:p w14:paraId="199FDC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七、所有投标人评分情况：</w:t>
      </w:r>
    </w:p>
    <w:p w14:paraId="66F2C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经济标评分情况:</w:t>
      </w:r>
    </w:p>
    <w:tbl>
      <w:tblPr>
        <w:tblStyle w:val="4"/>
        <w:tblW w:w="10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231"/>
        <w:gridCol w:w="850"/>
        <w:gridCol w:w="850"/>
        <w:gridCol w:w="850"/>
        <w:gridCol w:w="850"/>
        <w:gridCol w:w="850"/>
        <w:gridCol w:w="850"/>
        <w:gridCol w:w="850"/>
        <w:gridCol w:w="964"/>
      </w:tblGrid>
      <w:tr w14:paraId="48AA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6" w:type="dxa"/>
            <w:vAlign w:val="center"/>
          </w:tcPr>
          <w:p w14:paraId="55D07E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231" w:type="dxa"/>
            <w:vAlign w:val="center"/>
          </w:tcPr>
          <w:p w14:paraId="5BF8BC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850" w:type="dxa"/>
            <w:vAlign w:val="center"/>
          </w:tcPr>
          <w:p w14:paraId="3BFAD9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评委A</w:t>
            </w:r>
          </w:p>
        </w:tc>
        <w:tc>
          <w:tcPr>
            <w:tcW w:w="850" w:type="dxa"/>
            <w:vAlign w:val="center"/>
          </w:tcPr>
          <w:p w14:paraId="6BA68C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评委B</w:t>
            </w:r>
          </w:p>
        </w:tc>
        <w:tc>
          <w:tcPr>
            <w:tcW w:w="850" w:type="dxa"/>
            <w:vAlign w:val="center"/>
          </w:tcPr>
          <w:p w14:paraId="15DFD0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评委C</w:t>
            </w:r>
          </w:p>
        </w:tc>
        <w:tc>
          <w:tcPr>
            <w:tcW w:w="850" w:type="dxa"/>
            <w:vAlign w:val="center"/>
          </w:tcPr>
          <w:p w14:paraId="3FBB3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评委D</w:t>
            </w:r>
          </w:p>
        </w:tc>
        <w:tc>
          <w:tcPr>
            <w:tcW w:w="850" w:type="dxa"/>
            <w:vAlign w:val="center"/>
          </w:tcPr>
          <w:p w14:paraId="1C523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评委E</w:t>
            </w:r>
          </w:p>
        </w:tc>
        <w:tc>
          <w:tcPr>
            <w:tcW w:w="850" w:type="dxa"/>
            <w:vAlign w:val="center"/>
          </w:tcPr>
          <w:p w14:paraId="7827A4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评委F</w:t>
            </w:r>
          </w:p>
        </w:tc>
        <w:tc>
          <w:tcPr>
            <w:tcW w:w="850" w:type="dxa"/>
            <w:vAlign w:val="center"/>
          </w:tcPr>
          <w:p w14:paraId="6DC4C6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评委G</w:t>
            </w:r>
          </w:p>
        </w:tc>
        <w:tc>
          <w:tcPr>
            <w:tcW w:w="964" w:type="dxa"/>
            <w:vAlign w:val="center"/>
          </w:tcPr>
          <w:p w14:paraId="3138AC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经济标得分</w:t>
            </w:r>
          </w:p>
        </w:tc>
      </w:tr>
      <w:tr w14:paraId="5AFE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6" w:type="dxa"/>
            <w:vAlign w:val="center"/>
          </w:tcPr>
          <w:p w14:paraId="3A7F8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231" w:type="dxa"/>
            <w:vAlign w:val="center"/>
          </w:tcPr>
          <w:p w14:paraId="3A7030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抗天建工集团有限公司</w:t>
            </w:r>
          </w:p>
        </w:tc>
        <w:tc>
          <w:tcPr>
            <w:tcW w:w="850" w:type="dxa"/>
            <w:vAlign w:val="center"/>
          </w:tcPr>
          <w:p w14:paraId="7AB6E9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27.67</w:t>
            </w:r>
          </w:p>
        </w:tc>
        <w:tc>
          <w:tcPr>
            <w:tcW w:w="850" w:type="dxa"/>
            <w:shd w:val="clear" w:color="auto" w:fill="auto"/>
            <w:vAlign w:val="center"/>
          </w:tcPr>
          <w:p w14:paraId="6C981F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27.67</w:t>
            </w:r>
          </w:p>
        </w:tc>
        <w:tc>
          <w:tcPr>
            <w:tcW w:w="850" w:type="dxa"/>
            <w:shd w:val="clear" w:color="auto" w:fill="auto"/>
            <w:vAlign w:val="center"/>
          </w:tcPr>
          <w:p w14:paraId="6122B3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27.67</w:t>
            </w:r>
          </w:p>
        </w:tc>
        <w:tc>
          <w:tcPr>
            <w:tcW w:w="850" w:type="dxa"/>
            <w:shd w:val="clear" w:color="auto" w:fill="auto"/>
            <w:vAlign w:val="center"/>
          </w:tcPr>
          <w:p w14:paraId="4DB9A0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27.67</w:t>
            </w:r>
          </w:p>
        </w:tc>
        <w:tc>
          <w:tcPr>
            <w:tcW w:w="850" w:type="dxa"/>
            <w:shd w:val="clear" w:color="auto" w:fill="auto"/>
            <w:vAlign w:val="center"/>
          </w:tcPr>
          <w:p w14:paraId="4AD273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27.67</w:t>
            </w:r>
          </w:p>
        </w:tc>
        <w:tc>
          <w:tcPr>
            <w:tcW w:w="850" w:type="dxa"/>
            <w:shd w:val="clear" w:color="auto" w:fill="auto"/>
            <w:vAlign w:val="center"/>
          </w:tcPr>
          <w:p w14:paraId="56A7EC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27.67</w:t>
            </w:r>
          </w:p>
        </w:tc>
        <w:tc>
          <w:tcPr>
            <w:tcW w:w="850" w:type="dxa"/>
            <w:shd w:val="clear" w:color="auto" w:fill="auto"/>
            <w:vAlign w:val="center"/>
          </w:tcPr>
          <w:p w14:paraId="623AF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27.67</w:t>
            </w:r>
          </w:p>
        </w:tc>
        <w:tc>
          <w:tcPr>
            <w:tcW w:w="964" w:type="dxa"/>
            <w:shd w:val="clear" w:color="auto" w:fill="auto"/>
            <w:vAlign w:val="center"/>
          </w:tcPr>
          <w:p w14:paraId="2CCE44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27.67</w:t>
            </w:r>
          </w:p>
        </w:tc>
      </w:tr>
      <w:tr w14:paraId="3E2E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6" w:type="dxa"/>
            <w:vAlign w:val="center"/>
          </w:tcPr>
          <w:p w14:paraId="626D8A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231" w:type="dxa"/>
            <w:vAlign w:val="center"/>
          </w:tcPr>
          <w:p w14:paraId="76A22E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河南佳昱建设有限公司</w:t>
            </w:r>
          </w:p>
        </w:tc>
        <w:tc>
          <w:tcPr>
            <w:tcW w:w="850" w:type="dxa"/>
            <w:vAlign w:val="center"/>
          </w:tcPr>
          <w:p w14:paraId="17D80E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26.76</w:t>
            </w:r>
          </w:p>
        </w:tc>
        <w:tc>
          <w:tcPr>
            <w:tcW w:w="850" w:type="dxa"/>
            <w:shd w:val="clear" w:color="auto" w:fill="auto"/>
            <w:vAlign w:val="center"/>
          </w:tcPr>
          <w:p w14:paraId="3E50B2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26.76</w:t>
            </w:r>
          </w:p>
        </w:tc>
        <w:tc>
          <w:tcPr>
            <w:tcW w:w="850" w:type="dxa"/>
            <w:shd w:val="clear" w:color="auto" w:fill="auto"/>
            <w:vAlign w:val="center"/>
          </w:tcPr>
          <w:p w14:paraId="7AECF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26.76</w:t>
            </w:r>
          </w:p>
        </w:tc>
        <w:tc>
          <w:tcPr>
            <w:tcW w:w="850" w:type="dxa"/>
            <w:shd w:val="clear" w:color="auto" w:fill="auto"/>
            <w:vAlign w:val="center"/>
          </w:tcPr>
          <w:p w14:paraId="2DE83F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26.76</w:t>
            </w:r>
          </w:p>
        </w:tc>
        <w:tc>
          <w:tcPr>
            <w:tcW w:w="850" w:type="dxa"/>
            <w:shd w:val="clear" w:color="auto" w:fill="auto"/>
            <w:vAlign w:val="center"/>
          </w:tcPr>
          <w:p w14:paraId="0AEA27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26.76</w:t>
            </w:r>
          </w:p>
        </w:tc>
        <w:tc>
          <w:tcPr>
            <w:tcW w:w="850" w:type="dxa"/>
            <w:shd w:val="clear" w:color="auto" w:fill="auto"/>
            <w:vAlign w:val="center"/>
          </w:tcPr>
          <w:p w14:paraId="4BEF06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26.76</w:t>
            </w:r>
          </w:p>
        </w:tc>
        <w:tc>
          <w:tcPr>
            <w:tcW w:w="850" w:type="dxa"/>
            <w:shd w:val="clear" w:color="auto" w:fill="auto"/>
            <w:vAlign w:val="center"/>
          </w:tcPr>
          <w:p w14:paraId="55F623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26.76</w:t>
            </w:r>
          </w:p>
        </w:tc>
        <w:tc>
          <w:tcPr>
            <w:tcW w:w="964" w:type="dxa"/>
            <w:shd w:val="clear" w:color="auto" w:fill="auto"/>
            <w:vAlign w:val="center"/>
          </w:tcPr>
          <w:p w14:paraId="748D2A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26.76</w:t>
            </w:r>
          </w:p>
        </w:tc>
      </w:tr>
      <w:tr w14:paraId="3814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6" w:type="dxa"/>
            <w:vAlign w:val="center"/>
          </w:tcPr>
          <w:p w14:paraId="4B43BC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231" w:type="dxa"/>
            <w:vAlign w:val="center"/>
          </w:tcPr>
          <w:p w14:paraId="554DE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 xml:space="preserve">河南诚聚建筑工程有限公司 </w:t>
            </w:r>
          </w:p>
        </w:tc>
        <w:tc>
          <w:tcPr>
            <w:tcW w:w="850" w:type="dxa"/>
            <w:vAlign w:val="center"/>
          </w:tcPr>
          <w:p w14:paraId="48C963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29.49</w:t>
            </w:r>
          </w:p>
        </w:tc>
        <w:tc>
          <w:tcPr>
            <w:tcW w:w="850" w:type="dxa"/>
            <w:shd w:val="clear" w:color="auto" w:fill="auto"/>
            <w:vAlign w:val="center"/>
          </w:tcPr>
          <w:p w14:paraId="6891C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29.49</w:t>
            </w:r>
          </w:p>
        </w:tc>
        <w:tc>
          <w:tcPr>
            <w:tcW w:w="850" w:type="dxa"/>
            <w:shd w:val="clear" w:color="auto" w:fill="auto"/>
            <w:vAlign w:val="center"/>
          </w:tcPr>
          <w:p w14:paraId="3020DB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29.49</w:t>
            </w:r>
          </w:p>
        </w:tc>
        <w:tc>
          <w:tcPr>
            <w:tcW w:w="850" w:type="dxa"/>
            <w:shd w:val="clear" w:color="auto" w:fill="auto"/>
            <w:vAlign w:val="center"/>
          </w:tcPr>
          <w:p w14:paraId="461A71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29.49</w:t>
            </w:r>
          </w:p>
        </w:tc>
        <w:tc>
          <w:tcPr>
            <w:tcW w:w="850" w:type="dxa"/>
            <w:shd w:val="clear" w:color="auto" w:fill="auto"/>
            <w:vAlign w:val="center"/>
          </w:tcPr>
          <w:p w14:paraId="0D7C29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29.49</w:t>
            </w:r>
          </w:p>
        </w:tc>
        <w:tc>
          <w:tcPr>
            <w:tcW w:w="850" w:type="dxa"/>
            <w:shd w:val="clear" w:color="auto" w:fill="auto"/>
            <w:vAlign w:val="center"/>
          </w:tcPr>
          <w:p w14:paraId="543E1F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29.49</w:t>
            </w:r>
          </w:p>
        </w:tc>
        <w:tc>
          <w:tcPr>
            <w:tcW w:w="850" w:type="dxa"/>
            <w:shd w:val="clear" w:color="auto" w:fill="auto"/>
            <w:vAlign w:val="center"/>
          </w:tcPr>
          <w:p w14:paraId="38046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29.49</w:t>
            </w:r>
          </w:p>
        </w:tc>
        <w:tc>
          <w:tcPr>
            <w:tcW w:w="964" w:type="dxa"/>
            <w:shd w:val="clear" w:color="auto" w:fill="auto"/>
            <w:vAlign w:val="center"/>
          </w:tcPr>
          <w:p w14:paraId="5C00E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29.49</w:t>
            </w:r>
          </w:p>
        </w:tc>
      </w:tr>
      <w:tr w14:paraId="3193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6" w:type="dxa"/>
            <w:vAlign w:val="center"/>
          </w:tcPr>
          <w:p w14:paraId="51A9D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231" w:type="dxa"/>
            <w:vAlign w:val="center"/>
          </w:tcPr>
          <w:p w14:paraId="771BE2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河南星盛建筑有限公司</w:t>
            </w:r>
          </w:p>
        </w:tc>
        <w:tc>
          <w:tcPr>
            <w:tcW w:w="850" w:type="dxa"/>
            <w:vAlign w:val="center"/>
          </w:tcPr>
          <w:p w14:paraId="7CEEB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29.80</w:t>
            </w:r>
          </w:p>
        </w:tc>
        <w:tc>
          <w:tcPr>
            <w:tcW w:w="850" w:type="dxa"/>
            <w:shd w:val="clear" w:color="auto" w:fill="auto"/>
            <w:vAlign w:val="center"/>
          </w:tcPr>
          <w:p w14:paraId="5AAABF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29.80</w:t>
            </w:r>
          </w:p>
        </w:tc>
        <w:tc>
          <w:tcPr>
            <w:tcW w:w="850" w:type="dxa"/>
            <w:shd w:val="clear" w:color="auto" w:fill="auto"/>
            <w:vAlign w:val="center"/>
          </w:tcPr>
          <w:p w14:paraId="3F5C48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29.80</w:t>
            </w:r>
          </w:p>
        </w:tc>
        <w:tc>
          <w:tcPr>
            <w:tcW w:w="850" w:type="dxa"/>
            <w:shd w:val="clear" w:color="auto" w:fill="auto"/>
            <w:vAlign w:val="center"/>
          </w:tcPr>
          <w:p w14:paraId="3B1EE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29.80</w:t>
            </w:r>
          </w:p>
        </w:tc>
        <w:tc>
          <w:tcPr>
            <w:tcW w:w="850" w:type="dxa"/>
            <w:shd w:val="clear" w:color="auto" w:fill="auto"/>
            <w:vAlign w:val="center"/>
          </w:tcPr>
          <w:p w14:paraId="12CA2E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29.80</w:t>
            </w:r>
          </w:p>
        </w:tc>
        <w:tc>
          <w:tcPr>
            <w:tcW w:w="850" w:type="dxa"/>
            <w:shd w:val="clear" w:color="auto" w:fill="auto"/>
            <w:vAlign w:val="center"/>
          </w:tcPr>
          <w:p w14:paraId="577EC2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29.80</w:t>
            </w:r>
          </w:p>
        </w:tc>
        <w:tc>
          <w:tcPr>
            <w:tcW w:w="850" w:type="dxa"/>
            <w:shd w:val="clear" w:color="auto" w:fill="auto"/>
            <w:vAlign w:val="center"/>
          </w:tcPr>
          <w:p w14:paraId="13CD70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29.80</w:t>
            </w:r>
          </w:p>
        </w:tc>
        <w:tc>
          <w:tcPr>
            <w:tcW w:w="964" w:type="dxa"/>
            <w:shd w:val="clear" w:color="auto" w:fill="auto"/>
            <w:vAlign w:val="center"/>
          </w:tcPr>
          <w:p w14:paraId="111C3F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29.80</w:t>
            </w:r>
          </w:p>
        </w:tc>
      </w:tr>
    </w:tbl>
    <w:p w14:paraId="31E1AA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技术标评分情况：</w:t>
      </w:r>
    </w:p>
    <w:tbl>
      <w:tblPr>
        <w:tblStyle w:val="4"/>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175"/>
        <w:gridCol w:w="850"/>
        <w:gridCol w:w="850"/>
        <w:gridCol w:w="850"/>
        <w:gridCol w:w="850"/>
        <w:gridCol w:w="850"/>
        <w:gridCol w:w="850"/>
        <w:gridCol w:w="850"/>
        <w:gridCol w:w="964"/>
      </w:tblGrid>
      <w:tr w14:paraId="7F5C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56" w:type="dxa"/>
            <w:vAlign w:val="center"/>
          </w:tcPr>
          <w:p w14:paraId="597FA1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175" w:type="dxa"/>
            <w:vAlign w:val="center"/>
          </w:tcPr>
          <w:p w14:paraId="364127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850" w:type="dxa"/>
            <w:vAlign w:val="center"/>
          </w:tcPr>
          <w:p w14:paraId="0BF488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评委A</w:t>
            </w:r>
          </w:p>
        </w:tc>
        <w:tc>
          <w:tcPr>
            <w:tcW w:w="850" w:type="dxa"/>
            <w:vAlign w:val="center"/>
          </w:tcPr>
          <w:p w14:paraId="5A97AE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评委B</w:t>
            </w:r>
          </w:p>
        </w:tc>
        <w:tc>
          <w:tcPr>
            <w:tcW w:w="850" w:type="dxa"/>
            <w:vAlign w:val="center"/>
          </w:tcPr>
          <w:p w14:paraId="56074C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评委C</w:t>
            </w:r>
          </w:p>
        </w:tc>
        <w:tc>
          <w:tcPr>
            <w:tcW w:w="850" w:type="dxa"/>
            <w:vAlign w:val="center"/>
          </w:tcPr>
          <w:p w14:paraId="2CB6F9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评委D</w:t>
            </w:r>
          </w:p>
        </w:tc>
        <w:tc>
          <w:tcPr>
            <w:tcW w:w="850" w:type="dxa"/>
            <w:vAlign w:val="center"/>
          </w:tcPr>
          <w:p w14:paraId="28698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评委E</w:t>
            </w:r>
          </w:p>
        </w:tc>
        <w:tc>
          <w:tcPr>
            <w:tcW w:w="850" w:type="dxa"/>
            <w:vAlign w:val="center"/>
          </w:tcPr>
          <w:p w14:paraId="5A44AC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评委F</w:t>
            </w:r>
          </w:p>
        </w:tc>
        <w:tc>
          <w:tcPr>
            <w:tcW w:w="850" w:type="dxa"/>
            <w:vAlign w:val="center"/>
          </w:tcPr>
          <w:p w14:paraId="62C5E9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评委G</w:t>
            </w:r>
          </w:p>
        </w:tc>
        <w:tc>
          <w:tcPr>
            <w:tcW w:w="964" w:type="dxa"/>
            <w:vAlign w:val="center"/>
          </w:tcPr>
          <w:p w14:paraId="09F95A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技术标</w:t>
            </w:r>
            <w:r>
              <w:rPr>
                <w:rFonts w:hint="eastAsia" w:ascii="宋体" w:hAnsi="宋体" w:eastAsia="宋体" w:cs="宋体"/>
                <w:sz w:val="24"/>
                <w:szCs w:val="24"/>
                <w:vertAlign w:val="baseline"/>
                <w:lang w:val="en-US" w:eastAsia="zh-CN"/>
              </w:rPr>
              <w:t>得分</w:t>
            </w:r>
          </w:p>
        </w:tc>
      </w:tr>
      <w:tr w14:paraId="0D53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Align w:val="center"/>
          </w:tcPr>
          <w:p w14:paraId="579B02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75" w:type="dxa"/>
            <w:vAlign w:val="center"/>
          </w:tcPr>
          <w:p w14:paraId="05E574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抗天建工集团有限公司</w:t>
            </w:r>
          </w:p>
        </w:tc>
        <w:tc>
          <w:tcPr>
            <w:tcW w:w="850" w:type="dxa"/>
            <w:vAlign w:val="center"/>
          </w:tcPr>
          <w:p w14:paraId="47B20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36.00</w:t>
            </w:r>
          </w:p>
        </w:tc>
        <w:tc>
          <w:tcPr>
            <w:tcW w:w="850" w:type="dxa"/>
            <w:vAlign w:val="center"/>
          </w:tcPr>
          <w:p w14:paraId="4675E6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26.50</w:t>
            </w:r>
          </w:p>
        </w:tc>
        <w:tc>
          <w:tcPr>
            <w:tcW w:w="850" w:type="dxa"/>
            <w:vAlign w:val="center"/>
          </w:tcPr>
          <w:p w14:paraId="0B3EF3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28.00</w:t>
            </w:r>
          </w:p>
        </w:tc>
        <w:tc>
          <w:tcPr>
            <w:tcW w:w="850" w:type="dxa"/>
            <w:vAlign w:val="center"/>
          </w:tcPr>
          <w:p w14:paraId="56778E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30.10</w:t>
            </w:r>
          </w:p>
        </w:tc>
        <w:tc>
          <w:tcPr>
            <w:tcW w:w="850" w:type="dxa"/>
            <w:vAlign w:val="center"/>
          </w:tcPr>
          <w:p w14:paraId="5537B7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21.50</w:t>
            </w:r>
          </w:p>
        </w:tc>
        <w:tc>
          <w:tcPr>
            <w:tcW w:w="850" w:type="dxa"/>
            <w:vAlign w:val="center"/>
          </w:tcPr>
          <w:p w14:paraId="1518E1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32.00</w:t>
            </w:r>
          </w:p>
        </w:tc>
        <w:tc>
          <w:tcPr>
            <w:tcW w:w="850" w:type="dxa"/>
            <w:vAlign w:val="center"/>
          </w:tcPr>
          <w:p w14:paraId="7AF6B2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30.00</w:t>
            </w:r>
          </w:p>
        </w:tc>
        <w:tc>
          <w:tcPr>
            <w:tcW w:w="964" w:type="dxa"/>
            <w:vAlign w:val="center"/>
          </w:tcPr>
          <w:p w14:paraId="39FA5A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29.16 </w:t>
            </w:r>
          </w:p>
        </w:tc>
      </w:tr>
      <w:tr w14:paraId="6F5E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Align w:val="center"/>
          </w:tcPr>
          <w:p w14:paraId="33C067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175" w:type="dxa"/>
            <w:vAlign w:val="center"/>
          </w:tcPr>
          <w:p w14:paraId="0046B2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河南佳昱建设有限公司</w:t>
            </w:r>
          </w:p>
        </w:tc>
        <w:tc>
          <w:tcPr>
            <w:tcW w:w="850" w:type="dxa"/>
            <w:vAlign w:val="center"/>
          </w:tcPr>
          <w:p w14:paraId="4937D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29.00</w:t>
            </w:r>
          </w:p>
        </w:tc>
        <w:tc>
          <w:tcPr>
            <w:tcW w:w="850" w:type="dxa"/>
            <w:vAlign w:val="center"/>
          </w:tcPr>
          <w:p w14:paraId="5035F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32.50</w:t>
            </w:r>
          </w:p>
        </w:tc>
        <w:tc>
          <w:tcPr>
            <w:tcW w:w="850" w:type="dxa"/>
            <w:vAlign w:val="center"/>
          </w:tcPr>
          <w:p w14:paraId="6153B8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30.00</w:t>
            </w:r>
          </w:p>
        </w:tc>
        <w:tc>
          <w:tcPr>
            <w:tcW w:w="850" w:type="dxa"/>
            <w:vAlign w:val="center"/>
          </w:tcPr>
          <w:p w14:paraId="6685C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30.70</w:t>
            </w:r>
          </w:p>
        </w:tc>
        <w:tc>
          <w:tcPr>
            <w:tcW w:w="850" w:type="dxa"/>
            <w:vAlign w:val="center"/>
          </w:tcPr>
          <w:p w14:paraId="708B0A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23.50</w:t>
            </w:r>
          </w:p>
        </w:tc>
        <w:tc>
          <w:tcPr>
            <w:tcW w:w="850" w:type="dxa"/>
            <w:vAlign w:val="center"/>
          </w:tcPr>
          <w:p w14:paraId="49BA16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30.00</w:t>
            </w:r>
          </w:p>
        </w:tc>
        <w:tc>
          <w:tcPr>
            <w:tcW w:w="850" w:type="dxa"/>
            <w:vAlign w:val="center"/>
          </w:tcPr>
          <w:p w14:paraId="3A2C3B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29.50</w:t>
            </w:r>
          </w:p>
        </w:tc>
        <w:tc>
          <w:tcPr>
            <w:tcW w:w="964" w:type="dxa"/>
            <w:vAlign w:val="center"/>
          </w:tcPr>
          <w:p w14:paraId="1B3217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29.31 </w:t>
            </w:r>
          </w:p>
        </w:tc>
      </w:tr>
      <w:tr w14:paraId="0DBA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Align w:val="center"/>
          </w:tcPr>
          <w:p w14:paraId="6514F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175" w:type="dxa"/>
            <w:vAlign w:val="center"/>
          </w:tcPr>
          <w:p w14:paraId="7F13D5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河南诚聚建筑工程有限公司 </w:t>
            </w:r>
          </w:p>
        </w:tc>
        <w:tc>
          <w:tcPr>
            <w:tcW w:w="850" w:type="dxa"/>
            <w:vAlign w:val="center"/>
          </w:tcPr>
          <w:p w14:paraId="76BFEB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w:t>
            </w:r>
          </w:p>
        </w:tc>
        <w:tc>
          <w:tcPr>
            <w:tcW w:w="850" w:type="dxa"/>
            <w:vAlign w:val="center"/>
          </w:tcPr>
          <w:p w14:paraId="3B24BC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31.60</w:t>
            </w:r>
          </w:p>
        </w:tc>
        <w:tc>
          <w:tcPr>
            <w:tcW w:w="850" w:type="dxa"/>
            <w:vAlign w:val="center"/>
          </w:tcPr>
          <w:p w14:paraId="44E371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31.00</w:t>
            </w:r>
          </w:p>
        </w:tc>
        <w:tc>
          <w:tcPr>
            <w:tcW w:w="850" w:type="dxa"/>
            <w:vAlign w:val="center"/>
          </w:tcPr>
          <w:p w14:paraId="2BD33B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30.60</w:t>
            </w:r>
          </w:p>
        </w:tc>
        <w:tc>
          <w:tcPr>
            <w:tcW w:w="850" w:type="dxa"/>
            <w:vAlign w:val="center"/>
          </w:tcPr>
          <w:p w14:paraId="78252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29.50</w:t>
            </w:r>
          </w:p>
        </w:tc>
        <w:tc>
          <w:tcPr>
            <w:tcW w:w="850" w:type="dxa"/>
            <w:vAlign w:val="center"/>
          </w:tcPr>
          <w:p w14:paraId="6A1D43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33.00</w:t>
            </w:r>
          </w:p>
        </w:tc>
        <w:tc>
          <w:tcPr>
            <w:tcW w:w="850" w:type="dxa"/>
            <w:vAlign w:val="center"/>
          </w:tcPr>
          <w:p w14:paraId="3EB64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33.20</w:t>
            </w:r>
          </w:p>
        </w:tc>
        <w:tc>
          <w:tcPr>
            <w:tcW w:w="964" w:type="dxa"/>
            <w:vAlign w:val="center"/>
          </w:tcPr>
          <w:p w14:paraId="15A6FB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31.27 </w:t>
            </w:r>
          </w:p>
        </w:tc>
      </w:tr>
      <w:tr w14:paraId="0302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Align w:val="center"/>
          </w:tcPr>
          <w:p w14:paraId="2C7CC8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175" w:type="dxa"/>
            <w:vAlign w:val="center"/>
          </w:tcPr>
          <w:p w14:paraId="1480E9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河南星盛建筑有限公司</w:t>
            </w:r>
          </w:p>
        </w:tc>
        <w:tc>
          <w:tcPr>
            <w:tcW w:w="850" w:type="dxa"/>
            <w:vAlign w:val="center"/>
          </w:tcPr>
          <w:p w14:paraId="16B574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36.00</w:t>
            </w:r>
          </w:p>
        </w:tc>
        <w:tc>
          <w:tcPr>
            <w:tcW w:w="850" w:type="dxa"/>
            <w:vAlign w:val="center"/>
          </w:tcPr>
          <w:p w14:paraId="39DE2C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34.50</w:t>
            </w:r>
          </w:p>
        </w:tc>
        <w:tc>
          <w:tcPr>
            <w:tcW w:w="850" w:type="dxa"/>
            <w:vAlign w:val="center"/>
          </w:tcPr>
          <w:p w14:paraId="0FB470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35.00</w:t>
            </w:r>
          </w:p>
        </w:tc>
        <w:tc>
          <w:tcPr>
            <w:tcW w:w="850" w:type="dxa"/>
            <w:vAlign w:val="center"/>
          </w:tcPr>
          <w:p w14:paraId="7EF69D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30.70</w:t>
            </w:r>
          </w:p>
        </w:tc>
        <w:tc>
          <w:tcPr>
            <w:tcW w:w="850" w:type="dxa"/>
            <w:vAlign w:val="center"/>
          </w:tcPr>
          <w:p w14:paraId="602398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28.00</w:t>
            </w:r>
          </w:p>
        </w:tc>
        <w:tc>
          <w:tcPr>
            <w:tcW w:w="850" w:type="dxa"/>
            <w:vAlign w:val="center"/>
          </w:tcPr>
          <w:p w14:paraId="41200B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37.00</w:t>
            </w:r>
          </w:p>
        </w:tc>
        <w:tc>
          <w:tcPr>
            <w:tcW w:w="850" w:type="dxa"/>
            <w:vAlign w:val="center"/>
          </w:tcPr>
          <w:p w14:paraId="2A783C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35.00</w:t>
            </w:r>
          </w:p>
        </w:tc>
        <w:tc>
          <w:tcPr>
            <w:tcW w:w="964" w:type="dxa"/>
            <w:vAlign w:val="center"/>
          </w:tcPr>
          <w:p w14:paraId="014E4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33.74 </w:t>
            </w:r>
          </w:p>
        </w:tc>
      </w:tr>
    </w:tbl>
    <w:p w14:paraId="370260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综合标评分情况：</w:t>
      </w:r>
    </w:p>
    <w:tbl>
      <w:tblPr>
        <w:tblStyle w:val="4"/>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102"/>
        <w:gridCol w:w="850"/>
        <w:gridCol w:w="850"/>
        <w:gridCol w:w="850"/>
        <w:gridCol w:w="850"/>
        <w:gridCol w:w="850"/>
        <w:gridCol w:w="850"/>
        <w:gridCol w:w="850"/>
        <w:gridCol w:w="964"/>
      </w:tblGrid>
      <w:tr w14:paraId="00F3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8" w:type="dxa"/>
            <w:vAlign w:val="center"/>
          </w:tcPr>
          <w:p w14:paraId="034B11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102" w:type="dxa"/>
            <w:vAlign w:val="center"/>
          </w:tcPr>
          <w:p w14:paraId="280799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850" w:type="dxa"/>
            <w:vAlign w:val="center"/>
          </w:tcPr>
          <w:p w14:paraId="054FB3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评委A</w:t>
            </w:r>
          </w:p>
        </w:tc>
        <w:tc>
          <w:tcPr>
            <w:tcW w:w="850" w:type="dxa"/>
            <w:vAlign w:val="center"/>
          </w:tcPr>
          <w:p w14:paraId="69B794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评委B</w:t>
            </w:r>
          </w:p>
        </w:tc>
        <w:tc>
          <w:tcPr>
            <w:tcW w:w="850" w:type="dxa"/>
            <w:vAlign w:val="center"/>
          </w:tcPr>
          <w:p w14:paraId="05FE4E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评委C</w:t>
            </w:r>
          </w:p>
        </w:tc>
        <w:tc>
          <w:tcPr>
            <w:tcW w:w="850" w:type="dxa"/>
            <w:vAlign w:val="center"/>
          </w:tcPr>
          <w:p w14:paraId="5BD974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评委D</w:t>
            </w:r>
          </w:p>
        </w:tc>
        <w:tc>
          <w:tcPr>
            <w:tcW w:w="850" w:type="dxa"/>
            <w:vAlign w:val="center"/>
          </w:tcPr>
          <w:p w14:paraId="6B623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评委E</w:t>
            </w:r>
          </w:p>
        </w:tc>
        <w:tc>
          <w:tcPr>
            <w:tcW w:w="850" w:type="dxa"/>
            <w:vAlign w:val="center"/>
          </w:tcPr>
          <w:p w14:paraId="346357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评委F</w:t>
            </w:r>
          </w:p>
        </w:tc>
        <w:tc>
          <w:tcPr>
            <w:tcW w:w="850" w:type="dxa"/>
            <w:vAlign w:val="center"/>
          </w:tcPr>
          <w:p w14:paraId="70A5A5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评委G</w:t>
            </w:r>
          </w:p>
        </w:tc>
        <w:tc>
          <w:tcPr>
            <w:tcW w:w="964" w:type="dxa"/>
            <w:vAlign w:val="center"/>
          </w:tcPr>
          <w:p w14:paraId="2C36D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综合标</w:t>
            </w:r>
            <w:r>
              <w:rPr>
                <w:rFonts w:hint="eastAsia" w:ascii="宋体" w:hAnsi="宋体" w:eastAsia="宋体" w:cs="宋体"/>
                <w:sz w:val="24"/>
                <w:szCs w:val="24"/>
                <w:vertAlign w:val="baseline"/>
                <w:lang w:val="en-US" w:eastAsia="zh-CN"/>
              </w:rPr>
              <w:t>得分</w:t>
            </w:r>
          </w:p>
        </w:tc>
      </w:tr>
      <w:tr w14:paraId="490B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8" w:type="dxa"/>
            <w:vAlign w:val="center"/>
          </w:tcPr>
          <w:p w14:paraId="4C8DAF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02" w:type="dxa"/>
            <w:vAlign w:val="center"/>
          </w:tcPr>
          <w:p w14:paraId="4959F2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抗天建工集团有限公司</w:t>
            </w:r>
          </w:p>
        </w:tc>
        <w:tc>
          <w:tcPr>
            <w:tcW w:w="850" w:type="dxa"/>
            <w:vAlign w:val="center"/>
          </w:tcPr>
          <w:p w14:paraId="7DE697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13.00</w:t>
            </w:r>
          </w:p>
        </w:tc>
        <w:tc>
          <w:tcPr>
            <w:tcW w:w="850" w:type="dxa"/>
            <w:vAlign w:val="center"/>
          </w:tcPr>
          <w:p w14:paraId="325BD0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11.50</w:t>
            </w:r>
          </w:p>
        </w:tc>
        <w:tc>
          <w:tcPr>
            <w:tcW w:w="850" w:type="dxa"/>
            <w:shd w:val="clear" w:color="auto" w:fill="auto"/>
            <w:vAlign w:val="center"/>
          </w:tcPr>
          <w:p w14:paraId="289CB7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12.00</w:t>
            </w:r>
          </w:p>
        </w:tc>
        <w:tc>
          <w:tcPr>
            <w:tcW w:w="850" w:type="dxa"/>
            <w:shd w:val="clear" w:color="auto" w:fill="auto"/>
            <w:vAlign w:val="center"/>
          </w:tcPr>
          <w:p w14:paraId="724B2D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12.60</w:t>
            </w:r>
          </w:p>
        </w:tc>
        <w:tc>
          <w:tcPr>
            <w:tcW w:w="850" w:type="dxa"/>
            <w:shd w:val="clear" w:color="auto" w:fill="auto"/>
            <w:vAlign w:val="center"/>
          </w:tcPr>
          <w:p w14:paraId="41B8EE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11.00</w:t>
            </w:r>
          </w:p>
        </w:tc>
        <w:tc>
          <w:tcPr>
            <w:tcW w:w="850" w:type="dxa"/>
            <w:shd w:val="clear" w:color="auto" w:fill="auto"/>
            <w:vAlign w:val="center"/>
          </w:tcPr>
          <w:p w14:paraId="678B99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10.00</w:t>
            </w:r>
          </w:p>
        </w:tc>
        <w:tc>
          <w:tcPr>
            <w:tcW w:w="850" w:type="dxa"/>
            <w:shd w:val="clear" w:color="auto" w:fill="auto"/>
            <w:vAlign w:val="center"/>
          </w:tcPr>
          <w:p w14:paraId="02D08F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12.00</w:t>
            </w:r>
          </w:p>
        </w:tc>
        <w:tc>
          <w:tcPr>
            <w:tcW w:w="964" w:type="dxa"/>
            <w:shd w:val="clear" w:color="auto" w:fill="auto"/>
            <w:vAlign w:val="center"/>
          </w:tcPr>
          <w:p w14:paraId="7E430F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11.73 </w:t>
            </w:r>
          </w:p>
        </w:tc>
      </w:tr>
      <w:tr w14:paraId="3F43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8" w:type="dxa"/>
            <w:vAlign w:val="center"/>
          </w:tcPr>
          <w:p w14:paraId="75B189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102" w:type="dxa"/>
            <w:vAlign w:val="center"/>
          </w:tcPr>
          <w:p w14:paraId="38D568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河南佳昱建设有限公司</w:t>
            </w:r>
          </w:p>
        </w:tc>
        <w:tc>
          <w:tcPr>
            <w:tcW w:w="850" w:type="dxa"/>
            <w:vAlign w:val="center"/>
          </w:tcPr>
          <w:p w14:paraId="32A496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12.00</w:t>
            </w:r>
          </w:p>
        </w:tc>
        <w:tc>
          <w:tcPr>
            <w:tcW w:w="850" w:type="dxa"/>
            <w:vAlign w:val="center"/>
          </w:tcPr>
          <w:p w14:paraId="38A735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10.60</w:t>
            </w:r>
          </w:p>
        </w:tc>
        <w:tc>
          <w:tcPr>
            <w:tcW w:w="850" w:type="dxa"/>
            <w:shd w:val="clear" w:color="auto" w:fill="auto"/>
            <w:vAlign w:val="center"/>
          </w:tcPr>
          <w:p w14:paraId="521056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12.00</w:t>
            </w:r>
          </w:p>
        </w:tc>
        <w:tc>
          <w:tcPr>
            <w:tcW w:w="850" w:type="dxa"/>
            <w:shd w:val="clear" w:color="auto" w:fill="auto"/>
            <w:vAlign w:val="center"/>
          </w:tcPr>
          <w:p w14:paraId="0C046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12.70</w:t>
            </w:r>
          </w:p>
        </w:tc>
        <w:tc>
          <w:tcPr>
            <w:tcW w:w="850" w:type="dxa"/>
            <w:shd w:val="clear" w:color="auto" w:fill="auto"/>
            <w:vAlign w:val="center"/>
          </w:tcPr>
          <w:p w14:paraId="63ABCC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11.00</w:t>
            </w:r>
          </w:p>
        </w:tc>
        <w:tc>
          <w:tcPr>
            <w:tcW w:w="850" w:type="dxa"/>
            <w:shd w:val="clear" w:color="auto" w:fill="auto"/>
            <w:vAlign w:val="center"/>
          </w:tcPr>
          <w:p w14:paraId="737F62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11.00</w:t>
            </w:r>
          </w:p>
        </w:tc>
        <w:tc>
          <w:tcPr>
            <w:tcW w:w="850" w:type="dxa"/>
            <w:shd w:val="clear" w:color="auto" w:fill="auto"/>
            <w:vAlign w:val="center"/>
          </w:tcPr>
          <w:p w14:paraId="21AB9D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11.70</w:t>
            </w:r>
          </w:p>
        </w:tc>
        <w:tc>
          <w:tcPr>
            <w:tcW w:w="964" w:type="dxa"/>
            <w:shd w:val="clear" w:color="auto" w:fill="auto"/>
            <w:vAlign w:val="center"/>
          </w:tcPr>
          <w:p w14:paraId="46887A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11.57 </w:t>
            </w:r>
          </w:p>
        </w:tc>
      </w:tr>
      <w:tr w14:paraId="4719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18" w:type="dxa"/>
            <w:vAlign w:val="center"/>
          </w:tcPr>
          <w:p w14:paraId="14F61A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102" w:type="dxa"/>
            <w:vAlign w:val="center"/>
          </w:tcPr>
          <w:p w14:paraId="77A5CE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 xml:space="preserve">河南诚聚建筑工程有限公司 </w:t>
            </w:r>
          </w:p>
        </w:tc>
        <w:tc>
          <w:tcPr>
            <w:tcW w:w="850" w:type="dxa"/>
            <w:vAlign w:val="center"/>
          </w:tcPr>
          <w:p w14:paraId="1C33EF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13.00</w:t>
            </w:r>
          </w:p>
        </w:tc>
        <w:tc>
          <w:tcPr>
            <w:tcW w:w="850" w:type="dxa"/>
            <w:vAlign w:val="center"/>
          </w:tcPr>
          <w:p w14:paraId="4EE7C4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11.70</w:t>
            </w:r>
          </w:p>
        </w:tc>
        <w:tc>
          <w:tcPr>
            <w:tcW w:w="850" w:type="dxa"/>
            <w:shd w:val="clear" w:color="auto" w:fill="auto"/>
            <w:vAlign w:val="center"/>
          </w:tcPr>
          <w:p w14:paraId="2E271F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13.00</w:t>
            </w:r>
          </w:p>
        </w:tc>
        <w:tc>
          <w:tcPr>
            <w:tcW w:w="850" w:type="dxa"/>
            <w:shd w:val="clear" w:color="auto" w:fill="auto"/>
            <w:vAlign w:val="center"/>
          </w:tcPr>
          <w:p w14:paraId="0903AF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13.70</w:t>
            </w:r>
          </w:p>
        </w:tc>
        <w:tc>
          <w:tcPr>
            <w:tcW w:w="850" w:type="dxa"/>
            <w:shd w:val="clear" w:color="auto" w:fill="auto"/>
            <w:vAlign w:val="center"/>
          </w:tcPr>
          <w:p w14:paraId="4A1A29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13.00</w:t>
            </w:r>
          </w:p>
        </w:tc>
        <w:tc>
          <w:tcPr>
            <w:tcW w:w="850" w:type="dxa"/>
            <w:shd w:val="clear" w:color="auto" w:fill="auto"/>
            <w:vAlign w:val="center"/>
          </w:tcPr>
          <w:p w14:paraId="2622BA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12.00</w:t>
            </w:r>
          </w:p>
        </w:tc>
        <w:tc>
          <w:tcPr>
            <w:tcW w:w="850" w:type="dxa"/>
            <w:shd w:val="clear" w:color="auto" w:fill="auto"/>
            <w:vAlign w:val="center"/>
          </w:tcPr>
          <w:p w14:paraId="228118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13.30</w:t>
            </w:r>
          </w:p>
        </w:tc>
        <w:tc>
          <w:tcPr>
            <w:tcW w:w="964" w:type="dxa"/>
            <w:shd w:val="clear" w:color="auto" w:fill="auto"/>
            <w:vAlign w:val="center"/>
          </w:tcPr>
          <w:p w14:paraId="3D78F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12.81 </w:t>
            </w:r>
          </w:p>
        </w:tc>
      </w:tr>
      <w:tr w14:paraId="5896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8" w:type="dxa"/>
            <w:vAlign w:val="center"/>
          </w:tcPr>
          <w:p w14:paraId="46ECBE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102" w:type="dxa"/>
            <w:vAlign w:val="center"/>
          </w:tcPr>
          <w:p w14:paraId="4FC13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vertAlign w:val="baseline"/>
                <w:lang w:val="en-US" w:eastAsia="zh-CN"/>
              </w:rPr>
              <w:t>河南星盛建筑有限公司</w:t>
            </w:r>
          </w:p>
        </w:tc>
        <w:tc>
          <w:tcPr>
            <w:tcW w:w="850" w:type="dxa"/>
            <w:vAlign w:val="center"/>
          </w:tcPr>
          <w:p w14:paraId="36811C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c>
          <w:tcPr>
            <w:tcW w:w="850" w:type="dxa"/>
            <w:vAlign w:val="center"/>
          </w:tcPr>
          <w:p w14:paraId="557FFA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15.00</w:t>
            </w:r>
          </w:p>
        </w:tc>
        <w:tc>
          <w:tcPr>
            <w:tcW w:w="850" w:type="dxa"/>
            <w:shd w:val="clear" w:color="auto" w:fill="auto"/>
            <w:vAlign w:val="center"/>
          </w:tcPr>
          <w:p w14:paraId="2818A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15.00</w:t>
            </w:r>
          </w:p>
        </w:tc>
        <w:tc>
          <w:tcPr>
            <w:tcW w:w="850" w:type="dxa"/>
            <w:shd w:val="clear" w:color="auto" w:fill="auto"/>
            <w:vAlign w:val="center"/>
          </w:tcPr>
          <w:p w14:paraId="3EC303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14.80</w:t>
            </w:r>
          </w:p>
        </w:tc>
        <w:tc>
          <w:tcPr>
            <w:tcW w:w="850" w:type="dxa"/>
            <w:shd w:val="clear" w:color="auto" w:fill="auto"/>
            <w:vAlign w:val="center"/>
          </w:tcPr>
          <w:p w14:paraId="070269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14.00</w:t>
            </w:r>
          </w:p>
        </w:tc>
        <w:tc>
          <w:tcPr>
            <w:tcW w:w="850" w:type="dxa"/>
            <w:shd w:val="clear" w:color="auto" w:fill="auto"/>
            <w:vAlign w:val="center"/>
          </w:tcPr>
          <w:p w14:paraId="7184A0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14.00</w:t>
            </w:r>
          </w:p>
        </w:tc>
        <w:tc>
          <w:tcPr>
            <w:tcW w:w="850" w:type="dxa"/>
            <w:shd w:val="clear" w:color="auto" w:fill="auto"/>
            <w:vAlign w:val="center"/>
          </w:tcPr>
          <w:p w14:paraId="44F2F3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14.30</w:t>
            </w:r>
          </w:p>
        </w:tc>
        <w:tc>
          <w:tcPr>
            <w:tcW w:w="964" w:type="dxa"/>
            <w:shd w:val="clear" w:color="auto" w:fill="auto"/>
            <w:vAlign w:val="center"/>
          </w:tcPr>
          <w:p w14:paraId="5F02B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 xml:space="preserve">14.59 </w:t>
            </w:r>
          </w:p>
        </w:tc>
      </w:tr>
    </w:tbl>
    <w:p w14:paraId="085BE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总得分情况：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514"/>
        <w:gridCol w:w="2179"/>
        <w:gridCol w:w="2151"/>
      </w:tblGrid>
      <w:tr w14:paraId="61CA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vAlign w:val="center"/>
          </w:tcPr>
          <w:p w14:paraId="4B0351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783" w:type="dxa"/>
            <w:vAlign w:val="center"/>
          </w:tcPr>
          <w:p w14:paraId="6A9868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2299" w:type="dxa"/>
            <w:vAlign w:val="center"/>
          </w:tcPr>
          <w:p w14:paraId="2C3AFA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最终得分</w:t>
            </w:r>
          </w:p>
        </w:tc>
        <w:tc>
          <w:tcPr>
            <w:tcW w:w="2299" w:type="dxa"/>
            <w:vAlign w:val="center"/>
          </w:tcPr>
          <w:p w14:paraId="50987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排序</w:t>
            </w:r>
          </w:p>
        </w:tc>
      </w:tr>
      <w:tr w14:paraId="3A16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vAlign w:val="center"/>
          </w:tcPr>
          <w:p w14:paraId="6E7DE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783" w:type="dxa"/>
            <w:vAlign w:val="center"/>
          </w:tcPr>
          <w:p w14:paraId="06715A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抗天建工集团有限公司</w:t>
            </w:r>
          </w:p>
        </w:tc>
        <w:tc>
          <w:tcPr>
            <w:tcW w:w="2299" w:type="dxa"/>
            <w:vAlign w:val="center"/>
          </w:tcPr>
          <w:p w14:paraId="3C6A24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68.56</w:t>
            </w:r>
          </w:p>
        </w:tc>
        <w:tc>
          <w:tcPr>
            <w:tcW w:w="2299" w:type="dxa"/>
            <w:vAlign w:val="center"/>
          </w:tcPr>
          <w:p w14:paraId="72421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14:paraId="05BE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vAlign w:val="center"/>
          </w:tcPr>
          <w:p w14:paraId="700743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783" w:type="dxa"/>
            <w:vAlign w:val="center"/>
          </w:tcPr>
          <w:p w14:paraId="4C0731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河南佳昱建设有限公司</w:t>
            </w:r>
          </w:p>
        </w:tc>
        <w:tc>
          <w:tcPr>
            <w:tcW w:w="2299" w:type="dxa"/>
            <w:vAlign w:val="center"/>
          </w:tcPr>
          <w:p w14:paraId="5DF1F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67.65</w:t>
            </w:r>
          </w:p>
        </w:tc>
        <w:tc>
          <w:tcPr>
            <w:tcW w:w="2299" w:type="dxa"/>
            <w:vAlign w:val="center"/>
          </w:tcPr>
          <w:p w14:paraId="7DA317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r>
      <w:tr w14:paraId="1713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vAlign w:val="center"/>
          </w:tcPr>
          <w:p w14:paraId="40138F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783" w:type="dxa"/>
            <w:vAlign w:val="center"/>
          </w:tcPr>
          <w:p w14:paraId="56974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河南诚聚建筑工程有限公司 </w:t>
            </w:r>
          </w:p>
        </w:tc>
        <w:tc>
          <w:tcPr>
            <w:tcW w:w="2299" w:type="dxa"/>
            <w:vAlign w:val="center"/>
          </w:tcPr>
          <w:p w14:paraId="72D518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73.58</w:t>
            </w:r>
          </w:p>
        </w:tc>
        <w:tc>
          <w:tcPr>
            <w:tcW w:w="2299" w:type="dxa"/>
            <w:vAlign w:val="center"/>
          </w:tcPr>
          <w:p w14:paraId="3EF926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14:paraId="40D9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5" w:type="dxa"/>
            <w:vAlign w:val="center"/>
          </w:tcPr>
          <w:p w14:paraId="3B39AA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783" w:type="dxa"/>
            <w:vAlign w:val="center"/>
          </w:tcPr>
          <w:p w14:paraId="54DC9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河南星盛建筑有限公司</w:t>
            </w:r>
          </w:p>
        </w:tc>
        <w:tc>
          <w:tcPr>
            <w:tcW w:w="2299" w:type="dxa"/>
            <w:vAlign w:val="center"/>
          </w:tcPr>
          <w:p w14:paraId="49ACF1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78.13</w:t>
            </w:r>
          </w:p>
        </w:tc>
        <w:tc>
          <w:tcPr>
            <w:tcW w:w="2299" w:type="dxa"/>
            <w:vAlign w:val="center"/>
          </w:tcPr>
          <w:p w14:paraId="43355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bl>
    <w:p w14:paraId="475BC5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八、中标候选人公示期：</w:t>
      </w:r>
    </w:p>
    <w:p w14:paraId="7E394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2025年2月28日至2025年3月3日</w:t>
      </w:r>
    </w:p>
    <w:p w14:paraId="4C1DE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九、中标候选人公示发布媒介：</w:t>
      </w:r>
      <w:r>
        <w:rPr>
          <w:rFonts w:hint="eastAsia" w:ascii="宋体" w:hAnsi="宋体" w:eastAsia="宋体" w:cs="宋体"/>
          <w:b w:val="0"/>
          <w:bCs w:val="0"/>
          <w:sz w:val="24"/>
          <w:szCs w:val="24"/>
          <w:lang w:val="en-US" w:eastAsia="zh-CN"/>
        </w:rPr>
        <w:t>《河南省政府采购网》、《焦作市政府采购网》、《焦作市公共资源交易中心网》、《修武县公共资源交易中心网》。</w:t>
      </w:r>
    </w:p>
    <w:p w14:paraId="2B392D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十、异议和投诉：</w:t>
      </w:r>
    </w:p>
    <w:p w14:paraId="171A4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对以上评标结果有异议的，请于公示期内，以书面形式（书面材料须有单位公章和法定代表人签字或签章）向招标人提出，逾期不再受理。对异议答复不满意的，请在公示之日起10日内（异议答复期间不计算在内），根据《工程建设项目招标投标活动投诉处理办法》（国家发改委等七部委11号令）规定向监督部门提出。</w:t>
      </w:r>
    </w:p>
    <w:p w14:paraId="512E86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十一、联系人信息：</w:t>
      </w:r>
    </w:p>
    <w:p w14:paraId="3BC19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招标人：修武县中小型公益性水利工程建设管理局</w:t>
      </w:r>
    </w:p>
    <w:p w14:paraId="012D73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联系人：王先生 </w:t>
      </w:r>
    </w:p>
    <w:p w14:paraId="564B6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联系方式：0391-7182151</w:t>
      </w:r>
    </w:p>
    <w:p w14:paraId="57A558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地址：修武县七贤大道515号 </w:t>
      </w:r>
    </w:p>
    <w:p w14:paraId="2F6DA7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招标代理机构：河南金松林工程管理有限公司</w:t>
      </w:r>
    </w:p>
    <w:p w14:paraId="635BD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联系人：刘女士</w:t>
      </w:r>
    </w:p>
    <w:p w14:paraId="3F6B37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联系方式：0391-2286222            </w:t>
      </w:r>
    </w:p>
    <w:p w14:paraId="359B8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地址：河南省焦作市城乡一体示范区南海路2811号腾云数字经济产业园1号楼D2-8附7</w:t>
      </w:r>
    </w:p>
    <w:p w14:paraId="79E102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十二、监督部门：</w:t>
      </w:r>
    </w:p>
    <w:p w14:paraId="1C088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修武县水利局                 监督电话：0391-7192334</w:t>
      </w:r>
    </w:p>
    <w:p w14:paraId="09628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FC3AC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34D3CD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修武县中小型公益性水</w:t>
      </w:r>
      <w:r>
        <w:rPr>
          <w:rFonts w:hint="eastAsia" w:ascii="宋体" w:hAnsi="宋体" w:eastAsia="宋体" w:cs="宋体"/>
          <w:color w:val="auto"/>
          <w:sz w:val="24"/>
          <w:szCs w:val="24"/>
          <w:lang w:val="en-US" w:eastAsia="zh-CN"/>
        </w:rPr>
        <w:t>利工程建设管理局</w:t>
      </w:r>
    </w:p>
    <w:p w14:paraId="5C7163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河南金松林工程管理有限公司</w:t>
      </w:r>
    </w:p>
    <w:p w14:paraId="447B6D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2025年2月27</w:t>
      </w:r>
      <w:bookmarkStart w:id="0" w:name="_GoBack"/>
      <w:bookmarkEnd w:id="0"/>
      <w:r>
        <w:rPr>
          <w:rFonts w:hint="eastAsia" w:ascii="宋体" w:hAnsi="宋体" w:eastAsia="宋体" w:cs="宋体"/>
          <w:color w:val="auto"/>
          <w:sz w:val="24"/>
          <w:szCs w:val="24"/>
          <w:lang w:val="en-US" w:eastAsia="zh-CN"/>
        </w:rPr>
        <w:t>日</w:t>
      </w:r>
    </w:p>
    <w:sectPr>
      <w:pgSz w:w="11906" w:h="16838"/>
      <w:pgMar w:top="1723" w:right="1746" w:bottom="172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F219C"/>
    <w:rsid w:val="0AA80762"/>
    <w:rsid w:val="119D51A7"/>
    <w:rsid w:val="12751822"/>
    <w:rsid w:val="176028FA"/>
    <w:rsid w:val="17BA2D14"/>
    <w:rsid w:val="17C214C3"/>
    <w:rsid w:val="1A1E355B"/>
    <w:rsid w:val="1DE74730"/>
    <w:rsid w:val="1E3B61F1"/>
    <w:rsid w:val="247D33AD"/>
    <w:rsid w:val="2CCB09C2"/>
    <w:rsid w:val="2D550E1B"/>
    <w:rsid w:val="36BA4D5C"/>
    <w:rsid w:val="374E2BA5"/>
    <w:rsid w:val="49CD5C25"/>
    <w:rsid w:val="592B3643"/>
    <w:rsid w:val="5A5D71D1"/>
    <w:rsid w:val="5D0C36C3"/>
    <w:rsid w:val="665B6338"/>
    <w:rsid w:val="68727968"/>
    <w:rsid w:val="69CF510C"/>
    <w:rsid w:val="6E3D4575"/>
    <w:rsid w:val="740671C4"/>
    <w:rsid w:val="7A637111"/>
    <w:rsid w:val="7EBA0419"/>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ascii="monospace" w:hAnsi="monospace" w:eastAsia="monospace" w:cs="monospace"/>
    </w:rPr>
  </w:style>
  <w:style w:type="character" w:customStyle="1" w:styleId="18">
    <w:name w:val="hover"/>
    <w:basedOn w:val="5"/>
    <w:qFormat/>
    <w:uiPriority w:val="0"/>
  </w:style>
  <w:style w:type="character" w:customStyle="1" w:styleId="19">
    <w:name w:val="hover1"/>
    <w:basedOn w:val="5"/>
    <w:qFormat/>
    <w:uiPriority w:val="0"/>
    <w:rPr>
      <w:color w:val="2590EB"/>
      <w:shd w:val="clear" w:fill="E9F4FD"/>
    </w:rPr>
  </w:style>
  <w:style w:type="character" w:customStyle="1" w:styleId="20">
    <w:name w:val="hover2"/>
    <w:basedOn w:val="5"/>
    <w:qFormat/>
    <w:uiPriority w:val="0"/>
    <w:rPr>
      <w:color w:val="2590EB"/>
    </w:rPr>
  </w:style>
  <w:style w:type="character" w:customStyle="1" w:styleId="21">
    <w:name w:val="hover3"/>
    <w:basedOn w:val="5"/>
    <w:qFormat/>
    <w:uiPriority w:val="0"/>
    <w:rPr>
      <w:color w:val="2590EB"/>
    </w:rPr>
  </w:style>
  <w:style w:type="character" w:customStyle="1" w:styleId="22">
    <w:name w:val="hover4"/>
    <w:basedOn w:val="5"/>
    <w:qFormat/>
    <w:uiPriority w:val="0"/>
    <w:rPr>
      <w:color w:val="2590EB"/>
      <w:shd w:val="clear" w:fill="E9F4FD"/>
    </w:rPr>
  </w:style>
  <w:style w:type="paragraph" w:customStyle="1" w:styleId="23">
    <w:name w:val="p0"/>
    <w:basedOn w:val="1"/>
    <w:qFormat/>
    <w:uiPriority w:val="0"/>
    <w:pPr>
      <w:widowControl/>
      <w:spacing w:line="365" w:lineRule="atLeast"/>
      <w:ind w:left="1"/>
    </w:pPr>
    <w:rPr>
      <w:kern w:val="0"/>
      <w:sz w:val="20"/>
    </w:rPr>
  </w:style>
  <w:style w:type="character" w:customStyle="1" w:styleId="24">
    <w:name w:val="toolbarlabel2"/>
    <w:basedOn w:val="5"/>
    <w:qFormat/>
    <w:uiPriority w:val="0"/>
  </w:style>
  <w:style w:type="character" w:customStyle="1" w:styleId="25">
    <w:name w:val="toolbarlabel"/>
    <w:basedOn w:val="5"/>
    <w:qFormat/>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1788</Words>
  <Characters>2395</Characters>
  <Lines>0</Lines>
  <Paragraphs>0</Paragraphs>
  <TotalTime>5</TotalTime>
  <ScaleCrop>false</ScaleCrop>
  <LinksUpToDate>false</LinksUpToDate>
  <CharactersWithSpaces>2678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2024-12-10T02:20:00Z</dcterms:created>
  <dc:creator>Administrator</dc:creator>
  <cp:lastModifiedBy>小水糖</cp:lastModifiedBy>
  <cp:lastPrinted>2024-12-10T03:14:00Z</cp:lastPrinted>
  <dcterms:modified xsi:type="dcterms:W3CDTF">2025-02-26T08:49:16Z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8A34448A9412400392F8CE0838858DB6_13</vt:lpwstr>
  </property>
  <property fmtid="{D5CDD505-2E9C-101B-9397-08002B2CF9AE}" pid="4" name="KSOTemplateDocerSaveRecord">
    <vt:lpwstr>eyJoZGlkIjoiMzgxN2Q4MjdkMjVhN2ZkOGRmMmRiNWI4ZTI1YzZiMTIiLCJ1c2VySWQiOiIyMDM3MzMwNjkifQ==</vt:lpwstr>
  </property>
</Properties>
</file>