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8D2FA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修武县城区老旧供水管网漏损治理工程EPC总承包</w:t>
      </w:r>
      <w:r>
        <w:rPr>
          <w:rFonts w:hint="eastAsia"/>
          <w:b/>
          <w:bCs/>
          <w:sz w:val="28"/>
          <w:szCs w:val="36"/>
          <w:lang w:val="en-US" w:eastAsia="zh-CN"/>
        </w:rPr>
        <w:t>中标候选人公示</w:t>
      </w:r>
    </w:p>
    <w:p w14:paraId="5BE7A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河南金松林工程管理有限公司受修武县住房和城乡建设局委托，就修武县城区老旧供水管网漏损治理工程EPC总承包进行公开招标，按规定程序进行了开标、评标，现就本次招标的评标结果及相关信息公示如下：</w:t>
      </w:r>
    </w:p>
    <w:p w14:paraId="12056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修武县城区老旧供水管网漏损治理工程EPC总承包</w:t>
      </w:r>
    </w:p>
    <w:p w14:paraId="0AB1B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二、招标编号：修招E-2024-0015号</w:t>
      </w:r>
    </w:p>
    <w:p w14:paraId="55888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采购编号：修财招标采购-2024-47号 </w:t>
      </w:r>
    </w:p>
    <w:p w14:paraId="7B96E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交易编号：修交易[2024]JSZ031号</w:t>
      </w:r>
    </w:p>
    <w:p w14:paraId="18C65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三、招标公告发布媒体及日期：</w:t>
      </w:r>
    </w:p>
    <w:p w14:paraId="06715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本项目招标公告于2024年12月30日在《河南省政府采购网》、《焦作市政府采购网》、《焦作市公共资源交易中心网》、《修武县公共资源交易中心网》上发布招标公告。</w:t>
      </w:r>
    </w:p>
    <w:p w14:paraId="748B7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四、评标信息：</w:t>
      </w:r>
    </w:p>
    <w:p w14:paraId="36A8C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1.评标日期：2025年1月23日</w:t>
      </w:r>
    </w:p>
    <w:p w14:paraId="0E08C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2.评标地点：修武县公共资源交易中心第二、第三评标室</w:t>
      </w:r>
    </w:p>
    <w:p w14:paraId="2AFBE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五、中标候选人信息：</w:t>
      </w:r>
    </w:p>
    <w:p w14:paraId="2BEBD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第一中标候选人：</w:t>
      </w:r>
    </w:p>
    <w:p w14:paraId="7146C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河南水建建筑工程有限公司（联合体牵头人）</w:t>
      </w:r>
    </w:p>
    <w:p w14:paraId="2BE69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河南省中建建设工程设计有限公司（联合体成员）</w:t>
      </w:r>
    </w:p>
    <w:p w14:paraId="4022C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投标报价：施工费：97.9%              设计费：75%</w:t>
      </w:r>
    </w:p>
    <w:p w14:paraId="0303A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得分：85.63分  </w:t>
      </w:r>
    </w:p>
    <w:p w14:paraId="307A9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工期：365日历天                      质量：合格</w:t>
      </w:r>
    </w:p>
    <w:p w14:paraId="72D21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项目经理：王娟娟                      证书编号：豫1412014201832440 </w:t>
      </w:r>
    </w:p>
    <w:p w14:paraId="70A06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设计负责人：张鹏            证书编号：CS194100539 </w:t>
      </w:r>
    </w:p>
    <w:p w14:paraId="6A689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第二中标候选人：</w:t>
      </w:r>
    </w:p>
    <w:p w14:paraId="19D3A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河南省中茂源建设工程有限公司（联合体牵头人）</w:t>
      </w:r>
    </w:p>
    <w:p w14:paraId="53E0F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中盛弘宇建设科技有限公司（联合体成员）</w:t>
      </w:r>
    </w:p>
    <w:p w14:paraId="56C7E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投标报价：施工费：99.5%          设计费：87%</w:t>
      </w:r>
    </w:p>
    <w:p w14:paraId="1E65A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得分：82.83分             </w:t>
      </w:r>
    </w:p>
    <w:p w14:paraId="7E3E9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工期：365日历天           质量：合格</w:t>
      </w:r>
    </w:p>
    <w:p w14:paraId="19F2E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项目经理：董展展            证书编号：豫1442018201906012 </w:t>
      </w:r>
    </w:p>
    <w:p w14:paraId="74A16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设计负责人：韩振辉           证书编号：CS151300439 </w:t>
      </w:r>
    </w:p>
    <w:p w14:paraId="4CC8F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第三中标候选人：</w:t>
      </w:r>
    </w:p>
    <w:p w14:paraId="47104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河南业泉建设工程有限公司（联合体牵头人）</w:t>
      </w:r>
    </w:p>
    <w:p w14:paraId="0250C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国阳工程咨询有限责任公司（联合体成员）</w:t>
      </w:r>
    </w:p>
    <w:p w14:paraId="4396C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投标报价：施工费：98%                设计费：82%</w:t>
      </w:r>
    </w:p>
    <w:p w14:paraId="177A2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得分：80.19分</w:t>
      </w:r>
    </w:p>
    <w:p w14:paraId="3D7CA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工期：365日历天                     质量：合格</w:t>
      </w:r>
    </w:p>
    <w:p w14:paraId="53835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项目经理：王朝辉                    证书编号：豫1412020202105381</w:t>
      </w:r>
    </w:p>
    <w:p w14:paraId="6B82D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设计负责人：程碧波                  证书编号：2014000903820243</w:t>
      </w:r>
    </w:p>
    <w:p w14:paraId="4549D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六、废标原因：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p w14:paraId="199FD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七、所有投标人评分情况：</w:t>
      </w:r>
    </w:p>
    <w:p w14:paraId="66F2C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经济标评分情况:</w:t>
      </w:r>
    </w:p>
    <w:tbl>
      <w:tblPr>
        <w:tblStyle w:val="4"/>
        <w:tblW w:w="10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665"/>
        <w:gridCol w:w="850"/>
        <w:gridCol w:w="850"/>
        <w:gridCol w:w="850"/>
        <w:gridCol w:w="850"/>
        <w:gridCol w:w="850"/>
        <w:gridCol w:w="850"/>
        <w:gridCol w:w="850"/>
        <w:gridCol w:w="964"/>
      </w:tblGrid>
      <w:tr w14:paraId="48AA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47" w:type="dxa"/>
            <w:vAlign w:val="center"/>
          </w:tcPr>
          <w:p w14:paraId="55D07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65" w:type="dxa"/>
            <w:vAlign w:val="center"/>
          </w:tcPr>
          <w:p w14:paraId="5BF8B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50" w:type="dxa"/>
            <w:vAlign w:val="center"/>
          </w:tcPr>
          <w:p w14:paraId="3BFAD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评委A</w:t>
            </w:r>
          </w:p>
        </w:tc>
        <w:tc>
          <w:tcPr>
            <w:tcW w:w="850" w:type="dxa"/>
            <w:vAlign w:val="center"/>
          </w:tcPr>
          <w:p w14:paraId="6BA68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评委B</w:t>
            </w:r>
          </w:p>
        </w:tc>
        <w:tc>
          <w:tcPr>
            <w:tcW w:w="850" w:type="dxa"/>
            <w:vAlign w:val="center"/>
          </w:tcPr>
          <w:p w14:paraId="15DFD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评委C</w:t>
            </w:r>
          </w:p>
        </w:tc>
        <w:tc>
          <w:tcPr>
            <w:tcW w:w="850" w:type="dxa"/>
            <w:vAlign w:val="center"/>
          </w:tcPr>
          <w:p w14:paraId="3FBB3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评委D</w:t>
            </w:r>
          </w:p>
        </w:tc>
        <w:tc>
          <w:tcPr>
            <w:tcW w:w="850" w:type="dxa"/>
            <w:vAlign w:val="center"/>
          </w:tcPr>
          <w:p w14:paraId="1C523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评委E</w:t>
            </w:r>
          </w:p>
        </w:tc>
        <w:tc>
          <w:tcPr>
            <w:tcW w:w="850" w:type="dxa"/>
            <w:vAlign w:val="center"/>
          </w:tcPr>
          <w:p w14:paraId="7827A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评委F</w:t>
            </w:r>
          </w:p>
        </w:tc>
        <w:tc>
          <w:tcPr>
            <w:tcW w:w="850" w:type="dxa"/>
            <w:vAlign w:val="center"/>
          </w:tcPr>
          <w:p w14:paraId="6DC4C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评委G</w:t>
            </w:r>
          </w:p>
        </w:tc>
        <w:tc>
          <w:tcPr>
            <w:tcW w:w="964" w:type="dxa"/>
            <w:vAlign w:val="center"/>
          </w:tcPr>
          <w:p w14:paraId="3138A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经济标得分</w:t>
            </w:r>
          </w:p>
        </w:tc>
      </w:tr>
      <w:tr w14:paraId="5AFE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47" w:type="dxa"/>
            <w:vAlign w:val="center"/>
          </w:tcPr>
          <w:p w14:paraId="3A7F8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5" w:type="dxa"/>
            <w:vAlign w:val="center"/>
          </w:tcPr>
          <w:p w14:paraId="3A703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河南水建建筑工程有限公司</w:t>
            </w:r>
          </w:p>
        </w:tc>
        <w:tc>
          <w:tcPr>
            <w:tcW w:w="850" w:type="dxa"/>
            <w:vAlign w:val="center"/>
          </w:tcPr>
          <w:p w14:paraId="7AB6E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38.49</w:t>
            </w:r>
          </w:p>
        </w:tc>
        <w:tc>
          <w:tcPr>
            <w:tcW w:w="850" w:type="dxa"/>
            <w:vAlign w:val="center"/>
          </w:tcPr>
          <w:p w14:paraId="6C981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38.49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22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38.49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B9A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38.49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D27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38.49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A7E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38.49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AF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38.49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CCE4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38.49</w:t>
            </w:r>
          </w:p>
        </w:tc>
      </w:tr>
      <w:tr w14:paraId="3E2E7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47" w:type="dxa"/>
            <w:vAlign w:val="center"/>
          </w:tcPr>
          <w:p w14:paraId="626D8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65" w:type="dxa"/>
            <w:vAlign w:val="center"/>
          </w:tcPr>
          <w:p w14:paraId="76A22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河南业泉建设工程有限公司</w:t>
            </w:r>
          </w:p>
        </w:tc>
        <w:tc>
          <w:tcPr>
            <w:tcW w:w="850" w:type="dxa"/>
            <w:vAlign w:val="center"/>
          </w:tcPr>
          <w:p w14:paraId="17D80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38.59</w:t>
            </w:r>
          </w:p>
        </w:tc>
        <w:tc>
          <w:tcPr>
            <w:tcW w:w="850" w:type="dxa"/>
            <w:vAlign w:val="center"/>
          </w:tcPr>
          <w:p w14:paraId="3E50B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38.59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ECF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38.59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E83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38.59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A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38.59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EF0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38.59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F62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38.59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48D2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38.59</w:t>
            </w:r>
          </w:p>
        </w:tc>
      </w:tr>
      <w:tr w14:paraId="3814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47" w:type="dxa"/>
            <w:vAlign w:val="center"/>
          </w:tcPr>
          <w:p w14:paraId="4B43B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65" w:type="dxa"/>
            <w:vAlign w:val="center"/>
          </w:tcPr>
          <w:p w14:paraId="554DE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韶硕建工集团有限公司</w:t>
            </w:r>
          </w:p>
        </w:tc>
        <w:tc>
          <w:tcPr>
            <w:tcW w:w="850" w:type="dxa"/>
            <w:vAlign w:val="center"/>
          </w:tcPr>
          <w:p w14:paraId="48C96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39.60</w:t>
            </w:r>
          </w:p>
        </w:tc>
        <w:tc>
          <w:tcPr>
            <w:tcW w:w="850" w:type="dxa"/>
            <w:vAlign w:val="center"/>
          </w:tcPr>
          <w:p w14:paraId="6891C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39.60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20D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39.60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A7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39.60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7C2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39.60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E1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39.60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46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39.60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C00E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39.60</w:t>
            </w:r>
          </w:p>
        </w:tc>
      </w:tr>
      <w:tr w14:paraId="3193F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47" w:type="dxa"/>
            <w:vAlign w:val="center"/>
          </w:tcPr>
          <w:p w14:paraId="51A9D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65" w:type="dxa"/>
            <w:vAlign w:val="center"/>
          </w:tcPr>
          <w:p w14:paraId="771BE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河南省中茂源建设工程有限公司</w:t>
            </w:r>
          </w:p>
        </w:tc>
        <w:tc>
          <w:tcPr>
            <w:tcW w:w="850" w:type="dxa"/>
            <w:vAlign w:val="center"/>
          </w:tcPr>
          <w:p w14:paraId="7CEEB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39.90</w:t>
            </w:r>
          </w:p>
        </w:tc>
        <w:tc>
          <w:tcPr>
            <w:tcW w:w="850" w:type="dxa"/>
            <w:vAlign w:val="center"/>
          </w:tcPr>
          <w:p w14:paraId="5AAA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39.90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5C4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39.90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1EE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39.90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CA2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39.90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7EC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39.90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CD7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39.90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11C3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39.90</w:t>
            </w:r>
          </w:p>
        </w:tc>
      </w:tr>
    </w:tbl>
    <w:p w14:paraId="31E1A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技术标评分情况：</w:t>
      </w:r>
    </w:p>
    <w:tbl>
      <w:tblPr>
        <w:tblStyle w:val="4"/>
        <w:tblW w:w="10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665"/>
        <w:gridCol w:w="850"/>
        <w:gridCol w:w="850"/>
        <w:gridCol w:w="850"/>
        <w:gridCol w:w="850"/>
        <w:gridCol w:w="850"/>
        <w:gridCol w:w="850"/>
        <w:gridCol w:w="850"/>
        <w:gridCol w:w="964"/>
      </w:tblGrid>
      <w:tr w14:paraId="7F5C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6" w:type="dxa"/>
            <w:vAlign w:val="center"/>
          </w:tcPr>
          <w:p w14:paraId="597FA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65" w:type="dxa"/>
            <w:vAlign w:val="center"/>
          </w:tcPr>
          <w:p w14:paraId="36412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50" w:type="dxa"/>
            <w:vAlign w:val="center"/>
          </w:tcPr>
          <w:p w14:paraId="0BF48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评委A</w:t>
            </w:r>
          </w:p>
        </w:tc>
        <w:tc>
          <w:tcPr>
            <w:tcW w:w="850" w:type="dxa"/>
            <w:vAlign w:val="center"/>
          </w:tcPr>
          <w:p w14:paraId="5A97A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评委B</w:t>
            </w:r>
          </w:p>
        </w:tc>
        <w:tc>
          <w:tcPr>
            <w:tcW w:w="850" w:type="dxa"/>
            <w:vAlign w:val="center"/>
          </w:tcPr>
          <w:p w14:paraId="56074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评委C</w:t>
            </w:r>
          </w:p>
        </w:tc>
        <w:tc>
          <w:tcPr>
            <w:tcW w:w="850" w:type="dxa"/>
            <w:vAlign w:val="center"/>
          </w:tcPr>
          <w:p w14:paraId="2CB6F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评委D</w:t>
            </w:r>
          </w:p>
        </w:tc>
        <w:tc>
          <w:tcPr>
            <w:tcW w:w="850" w:type="dxa"/>
            <w:vAlign w:val="center"/>
          </w:tcPr>
          <w:p w14:paraId="28698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评委E</w:t>
            </w:r>
          </w:p>
        </w:tc>
        <w:tc>
          <w:tcPr>
            <w:tcW w:w="850" w:type="dxa"/>
            <w:vAlign w:val="center"/>
          </w:tcPr>
          <w:p w14:paraId="5A44A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评委F</w:t>
            </w:r>
          </w:p>
        </w:tc>
        <w:tc>
          <w:tcPr>
            <w:tcW w:w="850" w:type="dxa"/>
            <w:vAlign w:val="center"/>
          </w:tcPr>
          <w:p w14:paraId="62C5E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评委G</w:t>
            </w:r>
          </w:p>
        </w:tc>
        <w:tc>
          <w:tcPr>
            <w:tcW w:w="964" w:type="dxa"/>
            <w:vAlign w:val="center"/>
          </w:tcPr>
          <w:p w14:paraId="09F95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技术标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 w14:paraId="0D53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6" w:type="dxa"/>
            <w:vAlign w:val="center"/>
          </w:tcPr>
          <w:p w14:paraId="579B0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5" w:type="dxa"/>
            <w:vAlign w:val="center"/>
          </w:tcPr>
          <w:p w14:paraId="05E57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河南水建建筑工程有限公司</w:t>
            </w:r>
          </w:p>
        </w:tc>
        <w:tc>
          <w:tcPr>
            <w:tcW w:w="850" w:type="dxa"/>
            <w:vAlign w:val="center"/>
          </w:tcPr>
          <w:p w14:paraId="47B20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36.00</w:t>
            </w:r>
          </w:p>
        </w:tc>
        <w:tc>
          <w:tcPr>
            <w:tcW w:w="850" w:type="dxa"/>
            <w:vAlign w:val="center"/>
          </w:tcPr>
          <w:p w14:paraId="4675E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33.00</w:t>
            </w:r>
          </w:p>
        </w:tc>
        <w:tc>
          <w:tcPr>
            <w:tcW w:w="850" w:type="dxa"/>
            <w:vAlign w:val="center"/>
          </w:tcPr>
          <w:p w14:paraId="0B3EF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34.00</w:t>
            </w:r>
          </w:p>
        </w:tc>
        <w:tc>
          <w:tcPr>
            <w:tcW w:w="850" w:type="dxa"/>
            <w:vAlign w:val="center"/>
          </w:tcPr>
          <w:p w14:paraId="56778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40.00</w:t>
            </w:r>
          </w:p>
        </w:tc>
        <w:tc>
          <w:tcPr>
            <w:tcW w:w="850" w:type="dxa"/>
            <w:vAlign w:val="center"/>
          </w:tcPr>
          <w:p w14:paraId="5537B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45.60</w:t>
            </w:r>
          </w:p>
        </w:tc>
        <w:tc>
          <w:tcPr>
            <w:tcW w:w="850" w:type="dxa"/>
            <w:vAlign w:val="center"/>
          </w:tcPr>
          <w:p w14:paraId="1518E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38.00</w:t>
            </w:r>
          </w:p>
        </w:tc>
        <w:tc>
          <w:tcPr>
            <w:tcW w:w="850" w:type="dxa"/>
            <w:vAlign w:val="center"/>
          </w:tcPr>
          <w:p w14:paraId="7AF6B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42.00</w:t>
            </w:r>
          </w:p>
        </w:tc>
        <w:tc>
          <w:tcPr>
            <w:tcW w:w="964" w:type="dxa"/>
            <w:vAlign w:val="center"/>
          </w:tcPr>
          <w:p w14:paraId="39FA5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38.37 </w:t>
            </w:r>
          </w:p>
        </w:tc>
      </w:tr>
      <w:tr w14:paraId="6F5E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6" w:type="dxa"/>
            <w:vAlign w:val="center"/>
          </w:tcPr>
          <w:p w14:paraId="33C06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65" w:type="dxa"/>
            <w:vAlign w:val="center"/>
          </w:tcPr>
          <w:p w14:paraId="0046B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河南业泉建设工程有限公司</w:t>
            </w:r>
          </w:p>
        </w:tc>
        <w:tc>
          <w:tcPr>
            <w:tcW w:w="850" w:type="dxa"/>
            <w:vAlign w:val="center"/>
          </w:tcPr>
          <w:p w14:paraId="4937D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33.50</w:t>
            </w:r>
          </w:p>
        </w:tc>
        <w:tc>
          <w:tcPr>
            <w:tcW w:w="850" w:type="dxa"/>
            <w:vAlign w:val="center"/>
          </w:tcPr>
          <w:p w14:paraId="5035F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29.10</w:t>
            </w:r>
          </w:p>
        </w:tc>
        <w:tc>
          <w:tcPr>
            <w:tcW w:w="850" w:type="dxa"/>
            <w:vAlign w:val="center"/>
          </w:tcPr>
          <w:p w14:paraId="6153B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30.00</w:t>
            </w:r>
          </w:p>
        </w:tc>
        <w:tc>
          <w:tcPr>
            <w:tcW w:w="850" w:type="dxa"/>
            <w:vAlign w:val="center"/>
          </w:tcPr>
          <w:p w14:paraId="6685C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38.50</w:t>
            </w:r>
          </w:p>
        </w:tc>
        <w:tc>
          <w:tcPr>
            <w:tcW w:w="850" w:type="dxa"/>
            <w:vAlign w:val="center"/>
          </w:tcPr>
          <w:p w14:paraId="708B0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36.80</w:t>
            </w:r>
          </w:p>
        </w:tc>
        <w:tc>
          <w:tcPr>
            <w:tcW w:w="850" w:type="dxa"/>
            <w:vAlign w:val="center"/>
          </w:tcPr>
          <w:p w14:paraId="49BA1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34.00</w:t>
            </w:r>
          </w:p>
        </w:tc>
        <w:tc>
          <w:tcPr>
            <w:tcW w:w="850" w:type="dxa"/>
            <w:vAlign w:val="center"/>
          </w:tcPr>
          <w:p w14:paraId="3A2C3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32.50</w:t>
            </w:r>
          </w:p>
        </w:tc>
        <w:tc>
          <w:tcPr>
            <w:tcW w:w="964" w:type="dxa"/>
            <w:vAlign w:val="center"/>
          </w:tcPr>
          <w:p w14:paraId="1B321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33.49 </w:t>
            </w:r>
          </w:p>
        </w:tc>
      </w:tr>
      <w:tr w14:paraId="0DBA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6" w:type="dxa"/>
            <w:vAlign w:val="center"/>
          </w:tcPr>
          <w:p w14:paraId="6514F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65" w:type="dxa"/>
            <w:vAlign w:val="center"/>
          </w:tcPr>
          <w:p w14:paraId="7F13D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韶硕建工集团有限公司</w:t>
            </w:r>
          </w:p>
        </w:tc>
        <w:tc>
          <w:tcPr>
            <w:tcW w:w="850" w:type="dxa"/>
            <w:vAlign w:val="center"/>
          </w:tcPr>
          <w:p w14:paraId="76BFE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31.50</w:t>
            </w:r>
          </w:p>
        </w:tc>
        <w:tc>
          <w:tcPr>
            <w:tcW w:w="850" w:type="dxa"/>
            <w:vAlign w:val="center"/>
          </w:tcPr>
          <w:p w14:paraId="3B24B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32.60</w:t>
            </w:r>
          </w:p>
        </w:tc>
        <w:tc>
          <w:tcPr>
            <w:tcW w:w="850" w:type="dxa"/>
            <w:vAlign w:val="center"/>
          </w:tcPr>
          <w:p w14:paraId="44E37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22.00</w:t>
            </w:r>
          </w:p>
        </w:tc>
        <w:tc>
          <w:tcPr>
            <w:tcW w:w="850" w:type="dxa"/>
            <w:vAlign w:val="center"/>
          </w:tcPr>
          <w:p w14:paraId="2BD33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38.50</w:t>
            </w:r>
          </w:p>
        </w:tc>
        <w:tc>
          <w:tcPr>
            <w:tcW w:w="850" w:type="dxa"/>
            <w:vAlign w:val="center"/>
          </w:tcPr>
          <w:p w14:paraId="78252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41.90</w:t>
            </w:r>
          </w:p>
        </w:tc>
        <w:tc>
          <w:tcPr>
            <w:tcW w:w="850" w:type="dxa"/>
            <w:vAlign w:val="center"/>
          </w:tcPr>
          <w:p w14:paraId="6A1D4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36.00</w:t>
            </w:r>
          </w:p>
        </w:tc>
        <w:tc>
          <w:tcPr>
            <w:tcW w:w="850" w:type="dxa"/>
            <w:vAlign w:val="center"/>
          </w:tcPr>
          <w:p w14:paraId="3EB64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34.00</w:t>
            </w:r>
          </w:p>
        </w:tc>
        <w:tc>
          <w:tcPr>
            <w:tcW w:w="964" w:type="dxa"/>
            <w:vAlign w:val="center"/>
          </w:tcPr>
          <w:p w14:paraId="15A6F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33.79 </w:t>
            </w:r>
          </w:p>
        </w:tc>
      </w:tr>
      <w:tr w14:paraId="0302E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6" w:type="dxa"/>
            <w:vAlign w:val="center"/>
          </w:tcPr>
          <w:p w14:paraId="2C7CC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65" w:type="dxa"/>
            <w:vAlign w:val="center"/>
          </w:tcPr>
          <w:p w14:paraId="1480E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河南省中茂源建设工程有限公司</w:t>
            </w:r>
          </w:p>
        </w:tc>
        <w:tc>
          <w:tcPr>
            <w:tcW w:w="850" w:type="dxa"/>
            <w:vAlign w:val="center"/>
          </w:tcPr>
          <w:p w14:paraId="16B57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34.50</w:t>
            </w:r>
          </w:p>
        </w:tc>
        <w:tc>
          <w:tcPr>
            <w:tcW w:w="850" w:type="dxa"/>
            <w:vAlign w:val="center"/>
          </w:tcPr>
          <w:p w14:paraId="39DE2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37.00</w:t>
            </w:r>
          </w:p>
        </w:tc>
        <w:tc>
          <w:tcPr>
            <w:tcW w:w="850" w:type="dxa"/>
            <w:vAlign w:val="center"/>
          </w:tcPr>
          <w:p w14:paraId="0FB47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30.00</w:t>
            </w:r>
          </w:p>
        </w:tc>
        <w:tc>
          <w:tcPr>
            <w:tcW w:w="850" w:type="dxa"/>
            <w:vAlign w:val="center"/>
          </w:tcPr>
          <w:p w14:paraId="7EF69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38.00</w:t>
            </w:r>
          </w:p>
        </w:tc>
        <w:tc>
          <w:tcPr>
            <w:tcW w:w="850" w:type="dxa"/>
            <w:vAlign w:val="center"/>
          </w:tcPr>
          <w:p w14:paraId="6023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38.80</w:t>
            </w:r>
          </w:p>
        </w:tc>
        <w:tc>
          <w:tcPr>
            <w:tcW w:w="850" w:type="dxa"/>
            <w:vAlign w:val="center"/>
          </w:tcPr>
          <w:p w14:paraId="41200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36.50</w:t>
            </w:r>
          </w:p>
        </w:tc>
        <w:tc>
          <w:tcPr>
            <w:tcW w:w="850" w:type="dxa"/>
            <w:vAlign w:val="center"/>
          </w:tcPr>
          <w:p w14:paraId="2A783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30.50</w:t>
            </w:r>
          </w:p>
        </w:tc>
        <w:tc>
          <w:tcPr>
            <w:tcW w:w="964" w:type="dxa"/>
            <w:vAlign w:val="center"/>
          </w:tcPr>
          <w:p w14:paraId="014E4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35.04 </w:t>
            </w:r>
          </w:p>
        </w:tc>
      </w:tr>
    </w:tbl>
    <w:p w14:paraId="37026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综合标评分情况：</w:t>
      </w:r>
    </w:p>
    <w:tbl>
      <w:tblPr>
        <w:tblStyle w:val="4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665"/>
        <w:gridCol w:w="850"/>
        <w:gridCol w:w="850"/>
        <w:gridCol w:w="850"/>
        <w:gridCol w:w="850"/>
        <w:gridCol w:w="850"/>
        <w:gridCol w:w="850"/>
        <w:gridCol w:w="850"/>
        <w:gridCol w:w="964"/>
      </w:tblGrid>
      <w:tr w14:paraId="00F30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56" w:type="dxa"/>
            <w:vAlign w:val="center"/>
          </w:tcPr>
          <w:p w14:paraId="034B1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65" w:type="dxa"/>
            <w:vAlign w:val="center"/>
          </w:tcPr>
          <w:p w14:paraId="28079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50" w:type="dxa"/>
            <w:vAlign w:val="center"/>
          </w:tcPr>
          <w:p w14:paraId="054FB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评委A</w:t>
            </w:r>
          </w:p>
        </w:tc>
        <w:tc>
          <w:tcPr>
            <w:tcW w:w="850" w:type="dxa"/>
            <w:vAlign w:val="center"/>
          </w:tcPr>
          <w:p w14:paraId="69B79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评委B</w:t>
            </w:r>
          </w:p>
        </w:tc>
        <w:tc>
          <w:tcPr>
            <w:tcW w:w="850" w:type="dxa"/>
            <w:vAlign w:val="center"/>
          </w:tcPr>
          <w:p w14:paraId="05FE4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评委C</w:t>
            </w:r>
          </w:p>
        </w:tc>
        <w:tc>
          <w:tcPr>
            <w:tcW w:w="850" w:type="dxa"/>
            <w:vAlign w:val="center"/>
          </w:tcPr>
          <w:p w14:paraId="5BD97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评委D</w:t>
            </w:r>
          </w:p>
        </w:tc>
        <w:tc>
          <w:tcPr>
            <w:tcW w:w="850" w:type="dxa"/>
            <w:vAlign w:val="center"/>
          </w:tcPr>
          <w:p w14:paraId="6B623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评委E</w:t>
            </w:r>
          </w:p>
        </w:tc>
        <w:tc>
          <w:tcPr>
            <w:tcW w:w="850" w:type="dxa"/>
            <w:vAlign w:val="center"/>
          </w:tcPr>
          <w:p w14:paraId="34635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评委F</w:t>
            </w:r>
          </w:p>
        </w:tc>
        <w:tc>
          <w:tcPr>
            <w:tcW w:w="850" w:type="dxa"/>
            <w:vAlign w:val="center"/>
          </w:tcPr>
          <w:p w14:paraId="70A5A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评委G</w:t>
            </w:r>
          </w:p>
        </w:tc>
        <w:tc>
          <w:tcPr>
            <w:tcW w:w="964" w:type="dxa"/>
            <w:vAlign w:val="center"/>
          </w:tcPr>
          <w:p w14:paraId="2C36D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 w14:paraId="490B1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56" w:type="dxa"/>
            <w:vAlign w:val="center"/>
          </w:tcPr>
          <w:p w14:paraId="4C8DA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5" w:type="dxa"/>
            <w:vAlign w:val="center"/>
          </w:tcPr>
          <w:p w14:paraId="4959F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河南水建建筑工程有限公司</w:t>
            </w:r>
          </w:p>
        </w:tc>
        <w:tc>
          <w:tcPr>
            <w:tcW w:w="850" w:type="dxa"/>
            <w:vAlign w:val="center"/>
          </w:tcPr>
          <w:p w14:paraId="7DE69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8.50</w:t>
            </w:r>
          </w:p>
        </w:tc>
        <w:tc>
          <w:tcPr>
            <w:tcW w:w="850" w:type="dxa"/>
            <w:vAlign w:val="center"/>
          </w:tcPr>
          <w:p w14:paraId="325BD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8.20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9CB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4B2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B8E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9.40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B9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D08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9.30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E430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8.77</w:t>
            </w:r>
          </w:p>
        </w:tc>
      </w:tr>
      <w:tr w14:paraId="3F43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56" w:type="dxa"/>
            <w:vAlign w:val="center"/>
          </w:tcPr>
          <w:p w14:paraId="75B18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65" w:type="dxa"/>
            <w:vAlign w:val="center"/>
          </w:tcPr>
          <w:p w14:paraId="38D56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河南业泉建设工程有限公司</w:t>
            </w:r>
          </w:p>
        </w:tc>
        <w:tc>
          <w:tcPr>
            <w:tcW w:w="850" w:type="dxa"/>
            <w:vAlign w:val="center"/>
          </w:tcPr>
          <w:p w14:paraId="32A49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8.00</w:t>
            </w:r>
          </w:p>
        </w:tc>
        <w:tc>
          <w:tcPr>
            <w:tcW w:w="850" w:type="dxa"/>
            <w:vAlign w:val="center"/>
          </w:tcPr>
          <w:p w14:paraId="38A73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105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046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AB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8.80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7F6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AB9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7.00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6887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8.11</w:t>
            </w:r>
          </w:p>
        </w:tc>
      </w:tr>
      <w:tr w14:paraId="4719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56" w:type="dxa"/>
            <w:vAlign w:val="center"/>
          </w:tcPr>
          <w:p w14:paraId="14F61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65" w:type="dxa"/>
            <w:vAlign w:val="center"/>
          </w:tcPr>
          <w:p w14:paraId="77A5C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韶硕建工集团有限公司</w:t>
            </w:r>
          </w:p>
        </w:tc>
        <w:tc>
          <w:tcPr>
            <w:tcW w:w="850" w:type="dxa"/>
            <w:vAlign w:val="center"/>
          </w:tcPr>
          <w:p w14:paraId="1C33E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4.50</w:t>
            </w:r>
          </w:p>
        </w:tc>
        <w:tc>
          <w:tcPr>
            <w:tcW w:w="850" w:type="dxa"/>
            <w:vAlign w:val="center"/>
          </w:tcPr>
          <w:p w14:paraId="4EE7C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271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3.50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03A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4.50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1A2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6.10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22B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811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4.00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D78F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4.94</w:t>
            </w:r>
          </w:p>
        </w:tc>
      </w:tr>
      <w:tr w14:paraId="58963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56" w:type="dxa"/>
            <w:vAlign w:val="center"/>
          </w:tcPr>
          <w:p w14:paraId="46ECB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65" w:type="dxa"/>
            <w:vAlign w:val="center"/>
          </w:tcPr>
          <w:p w14:paraId="4FC13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河南省中茂源建设工程有限公司</w:t>
            </w:r>
          </w:p>
        </w:tc>
        <w:tc>
          <w:tcPr>
            <w:tcW w:w="850" w:type="dxa"/>
            <w:vAlign w:val="center"/>
          </w:tcPr>
          <w:p w14:paraId="36811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7.50</w:t>
            </w:r>
          </w:p>
        </w:tc>
        <w:tc>
          <w:tcPr>
            <w:tcW w:w="850" w:type="dxa"/>
            <w:vAlign w:val="center"/>
          </w:tcPr>
          <w:p w14:paraId="557FF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18A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6.50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C30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7.50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26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8.70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84A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F2F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7.00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F02B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7.89</w:t>
            </w:r>
          </w:p>
        </w:tc>
      </w:tr>
    </w:tbl>
    <w:p w14:paraId="085BE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总得分情况：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783"/>
        <w:gridCol w:w="2299"/>
        <w:gridCol w:w="2299"/>
      </w:tblGrid>
      <w:tr w14:paraId="61CA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15" w:type="dxa"/>
            <w:vAlign w:val="center"/>
          </w:tcPr>
          <w:p w14:paraId="4B035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83" w:type="dxa"/>
            <w:vAlign w:val="center"/>
          </w:tcPr>
          <w:p w14:paraId="6A986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299" w:type="dxa"/>
            <w:vAlign w:val="center"/>
          </w:tcPr>
          <w:p w14:paraId="2C3AF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2299" w:type="dxa"/>
            <w:vAlign w:val="center"/>
          </w:tcPr>
          <w:p w14:paraId="50987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排序</w:t>
            </w:r>
          </w:p>
        </w:tc>
      </w:tr>
      <w:tr w14:paraId="3A16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15" w:type="dxa"/>
            <w:vAlign w:val="center"/>
          </w:tcPr>
          <w:p w14:paraId="6E7DE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83" w:type="dxa"/>
            <w:vAlign w:val="center"/>
          </w:tcPr>
          <w:p w14:paraId="06715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河南水建建筑工程有限公司</w:t>
            </w:r>
          </w:p>
        </w:tc>
        <w:tc>
          <w:tcPr>
            <w:tcW w:w="2299" w:type="dxa"/>
            <w:vAlign w:val="center"/>
          </w:tcPr>
          <w:p w14:paraId="3C6A2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85.63</w:t>
            </w:r>
          </w:p>
        </w:tc>
        <w:tc>
          <w:tcPr>
            <w:tcW w:w="2299" w:type="dxa"/>
            <w:vAlign w:val="center"/>
          </w:tcPr>
          <w:p w14:paraId="72421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5BEC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15" w:type="dxa"/>
            <w:vAlign w:val="center"/>
          </w:tcPr>
          <w:p w14:paraId="70074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83" w:type="dxa"/>
            <w:vAlign w:val="center"/>
          </w:tcPr>
          <w:p w14:paraId="4C073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河南省中茂源建设工程有限公司</w:t>
            </w:r>
          </w:p>
        </w:tc>
        <w:tc>
          <w:tcPr>
            <w:tcW w:w="2299" w:type="dxa"/>
            <w:vAlign w:val="center"/>
          </w:tcPr>
          <w:p w14:paraId="5DF1F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82.83</w:t>
            </w:r>
          </w:p>
        </w:tc>
        <w:tc>
          <w:tcPr>
            <w:tcW w:w="2299" w:type="dxa"/>
            <w:vAlign w:val="center"/>
          </w:tcPr>
          <w:p w14:paraId="7DA31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1713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15" w:type="dxa"/>
            <w:vAlign w:val="center"/>
          </w:tcPr>
          <w:p w14:paraId="40138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83" w:type="dxa"/>
            <w:vAlign w:val="center"/>
          </w:tcPr>
          <w:p w14:paraId="56974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河南业泉建设工程有限公司</w:t>
            </w:r>
          </w:p>
        </w:tc>
        <w:tc>
          <w:tcPr>
            <w:tcW w:w="2299" w:type="dxa"/>
            <w:vAlign w:val="center"/>
          </w:tcPr>
          <w:p w14:paraId="72D51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80.19</w:t>
            </w:r>
          </w:p>
        </w:tc>
        <w:tc>
          <w:tcPr>
            <w:tcW w:w="2299" w:type="dxa"/>
            <w:vAlign w:val="center"/>
          </w:tcPr>
          <w:p w14:paraId="3EF92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40D9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15" w:type="dxa"/>
            <w:vAlign w:val="center"/>
          </w:tcPr>
          <w:p w14:paraId="3B39A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83" w:type="dxa"/>
            <w:vAlign w:val="center"/>
          </w:tcPr>
          <w:p w14:paraId="54DC9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韶硕建工集团有限公司</w:t>
            </w:r>
          </w:p>
        </w:tc>
        <w:tc>
          <w:tcPr>
            <w:tcW w:w="2299" w:type="dxa"/>
            <w:vAlign w:val="center"/>
          </w:tcPr>
          <w:p w14:paraId="49ACF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78.33</w:t>
            </w:r>
          </w:p>
        </w:tc>
        <w:tc>
          <w:tcPr>
            <w:tcW w:w="2299" w:type="dxa"/>
            <w:vAlign w:val="center"/>
          </w:tcPr>
          <w:p w14:paraId="43355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</w:tbl>
    <w:p w14:paraId="475BC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八、中标候选人公示期：</w:t>
      </w:r>
    </w:p>
    <w:p w14:paraId="7E394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2025年1月27日至2025年2月6日</w:t>
      </w:r>
    </w:p>
    <w:p w14:paraId="4C1DE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九、中标候选人公示发布媒介：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《河南省政府采购网》、《焦作市政府采购网》、《焦作市公共资源交易中心网》、《修武县公共资源交易中心网》。</w:t>
      </w:r>
    </w:p>
    <w:p w14:paraId="2B392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十、异议和投诉：</w:t>
      </w:r>
    </w:p>
    <w:p w14:paraId="171A4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人对以上评标结果有异议的，请于公示期内，以书面形式（书面材料须有单位公章和法定代表人签字或签章）向招标人提出，逾期不再受理。对异议答复不满意的，请在公示之日起10日内（异议答复期间不计算在内），根据《工程建设项目招标投标活动投诉处理办法》（国家发改委等七部委11号令）规定向监督部门提出。</w:t>
      </w:r>
    </w:p>
    <w:p w14:paraId="512E8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十一、联系人信息：</w:t>
      </w:r>
    </w:p>
    <w:p w14:paraId="7F3CC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招标人：修武县住房和城乡建设局</w:t>
      </w:r>
    </w:p>
    <w:p w14:paraId="68977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联系人：庞先生</w:t>
      </w:r>
    </w:p>
    <w:p w14:paraId="3F06A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联系方式：0391-7118610</w:t>
      </w:r>
    </w:p>
    <w:p w14:paraId="0D8FB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地址：修武县</w:t>
      </w:r>
    </w:p>
    <w:p w14:paraId="5EDC8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代理机构：河南金松林工程管理有限公司</w:t>
      </w:r>
    </w:p>
    <w:p w14:paraId="0DC29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联系人：刘女士</w:t>
      </w:r>
    </w:p>
    <w:p w14:paraId="0F27F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联系方式：0391-2286222</w:t>
      </w:r>
    </w:p>
    <w:p w14:paraId="730AC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地址：河南省焦作市城乡一体示范区南海路2811号腾云数字经济产业园1号楼D2-8附7</w:t>
      </w:r>
    </w:p>
    <w:p w14:paraId="79E10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十二、监督部门：</w:t>
      </w:r>
    </w:p>
    <w:p w14:paraId="1C088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建设工程招投标服务中心            监督电话：0391-7183390</w:t>
      </w:r>
    </w:p>
    <w:p w14:paraId="09628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FC3A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5E60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修武县住房和城乡建设局</w:t>
      </w:r>
    </w:p>
    <w:p w14:paraId="4E2DD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河南金松林工程管理有限公司</w:t>
      </w:r>
    </w:p>
    <w:p w14:paraId="447B6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2025年1月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26日</w:t>
      </w:r>
    </w:p>
    <w:sectPr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F219C"/>
    <w:rsid w:val="119D51A7"/>
    <w:rsid w:val="12751822"/>
    <w:rsid w:val="13AF13FA"/>
    <w:rsid w:val="176028FA"/>
    <w:rsid w:val="17BA2D14"/>
    <w:rsid w:val="17C214C3"/>
    <w:rsid w:val="1A1E355B"/>
    <w:rsid w:val="1DE74730"/>
    <w:rsid w:val="1E3B61F1"/>
    <w:rsid w:val="22936610"/>
    <w:rsid w:val="247D33AD"/>
    <w:rsid w:val="25CA223F"/>
    <w:rsid w:val="2D550E1B"/>
    <w:rsid w:val="374E2BA5"/>
    <w:rsid w:val="49CD5C25"/>
    <w:rsid w:val="56460B7B"/>
    <w:rsid w:val="665B6338"/>
    <w:rsid w:val="68727968"/>
    <w:rsid w:val="69CF510C"/>
    <w:rsid w:val="6E3D4575"/>
    <w:rsid w:val="740671C4"/>
    <w:rsid w:val="7A637111"/>
    <w:rsid w:val="7EBA0419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5C5C5C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5C5C5C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ascii="monospace" w:hAnsi="monospace" w:eastAsia="monospace" w:cs="monospace"/>
    </w:rPr>
  </w:style>
  <w:style w:type="character" w:customStyle="1" w:styleId="18">
    <w:name w:val="hover"/>
    <w:basedOn w:val="5"/>
    <w:qFormat/>
    <w:uiPriority w:val="0"/>
  </w:style>
  <w:style w:type="character" w:customStyle="1" w:styleId="19">
    <w:name w:val="hover1"/>
    <w:basedOn w:val="5"/>
    <w:qFormat/>
    <w:uiPriority w:val="0"/>
    <w:rPr>
      <w:color w:val="2590EB"/>
      <w:shd w:val="clear" w:fill="E9F4FD"/>
    </w:rPr>
  </w:style>
  <w:style w:type="character" w:customStyle="1" w:styleId="20">
    <w:name w:val="hover2"/>
    <w:basedOn w:val="5"/>
    <w:qFormat/>
    <w:uiPriority w:val="0"/>
    <w:rPr>
      <w:color w:val="2590EB"/>
    </w:rPr>
  </w:style>
  <w:style w:type="character" w:customStyle="1" w:styleId="21">
    <w:name w:val="hover3"/>
    <w:basedOn w:val="5"/>
    <w:qFormat/>
    <w:uiPriority w:val="0"/>
    <w:rPr>
      <w:color w:val="2590EB"/>
    </w:rPr>
  </w:style>
  <w:style w:type="character" w:customStyle="1" w:styleId="22">
    <w:name w:val="hover4"/>
    <w:basedOn w:val="5"/>
    <w:qFormat/>
    <w:uiPriority w:val="0"/>
    <w:rPr>
      <w:color w:val="2590EB"/>
      <w:shd w:val="clear" w:fill="E9F4FD"/>
    </w:rPr>
  </w:style>
  <w:style w:type="paragraph" w:customStyle="1" w:styleId="23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</w:rPr>
  </w:style>
  <w:style w:type="character" w:customStyle="1" w:styleId="24">
    <w:name w:val="toolbarlabel2"/>
    <w:basedOn w:val="5"/>
    <w:qFormat/>
    <w:uiPriority w:val="0"/>
  </w:style>
  <w:style w:type="character" w:customStyle="1" w:styleId="25">
    <w:name w:val="toolbarlabel"/>
    <w:basedOn w:val="5"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1532</Words>
  <Characters>2115</Characters>
  <Lines>0</Lines>
  <Paragraphs>0</Paragraphs>
  <TotalTime>7</TotalTime>
  <ScaleCrop>false</ScaleCrop>
  <LinksUpToDate>false</LinksUpToDate>
  <CharactersWithSpaces>2340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2024-12-10T02:20:00Z</dcterms:created>
  <dc:creator>Administrator</dc:creator>
  <cp:lastModifiedBy>934</cp:lastModifiedBy>
  <cp:lastPrinted>2024-12-10T03:14:00Z</cp:lastPrinted>
  <dcterms:modified xsi:type="dcterms:W3CDTF">2025-01-26T02:05:44Z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F252DDC8218A45BA85D864FB66B61300_12</vt:lpwstr>
  </property>
  <property fmtid="{D5CDD505-2E9C-101B-9397-08002B2CF9AE}" pid="4" name="KSOTemplateDocerSaveRecord">
    <vt:lpwstr>eyJoZGlkIjoiOGM4YTEyNGFmYjczNTI3OGMzZTZmMDQ5NjBjMWMzMmMiLCJ1c2VySWQiOiI1MDEyNzgwNDIifQ==</vt:lpwstr>
  </property>
</Properties>
</file>