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B28E9"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4"/>
          <w:lang w:val="en-US" w:eastAsia="zh-CN" w:bidi="ar-SA"/>
        </w:rPr>
        <w:t>河南省焦作市宁城社会足球场建设项目EPC总承包</w:t>
      </w:r>
    </w:p>
    <w:p w14:paraId="6EF9EEC9">
      <w:pPr>
        <w:pStyle w:val="3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中标候选人公示</w:t>
      </w:r>
    </w:p>
    <w:p w14:paraId="5792ED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 w:asciiTheme="minorEastAsia" w:hAnsiTheme="minorEastAsia" w:cstheme="minorEastAsia"/>
          <w:color w:val="333333"/>
          <w:shd w:val="clear" w:color="auto" w:fill="FFFFFF"/>
        </w:rPr>
        <w:t>　　　</w:t>
      </w:r>
      <w:r>
        <w:rPr>
          <w:rFonts w:hint="eastAsia"/>
          <w:sz w:val="24"/>
          <w:lang w:val="en-US" w:eastAsia="zh-CN"/>
        </w:rPr>
        <w:t>河南双誉项目管理有限公司</w:t>
      </w:r>
      <w:r>
        <w:rPr>
          <w:rFonts w:hint="eastAsia"/>
          <w:sz w:val="24"/>
        </w:rPr>
        <w:t>受</w:t>
      </w:r>
      <w:r>
        <w:rPr>
          <w:rFonts w:hint="eastAsia"/>
          <w:sz w:val="24"/>
          <w:lang w:val="en-US" w:eastAsia="zh-CN"/>
        </w:rPr>
        <w:t>修武县体育运动发展中心</w:t>
      </w:r>
      <w:r>
        <w:rPr>
          <w:rFonts w:hint="eastAsia"/>
          <w:sz w:val="24"/>
        </w:rPr>
        <w:t>的委托，就“</w:t>
      </w:r>
      <w:r>
        <w:rPr>
          <w:rFonts w:hint="eastAsia" w:ascii="宋体" w:hAnsi="宋体" w:eastAsia="宋体" w:cs="宋体"/>
          <w:sz w:val="24"/>
          <w:lang w:eastAsia="zh-CN"/>
        </w:rPr>
        <w:t>河南省焦作市宁城社会足球场建设项目EPC总承包</w:t>
      </w:r>
      <w:r>
        <w:rPr>
          <w:rFonts w:hint="eastAsia"/>
          <w:sz w:val="24"/>
        </w:rPr>
        <w:t>”进行公开招标，按规定程序进行了开标、评标，现将本项目的评标结果公示如下：</w:t>
      </w:r>
    </w:p>
    <w:p w14:paraId="54078E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河南省焦作市宁城社会足球场建设项目EPC总承包</w:t>
      </w:r>
    </w:p>
    <w:p w14:paraId="5926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采购编号：修财招标采购-2024-45     交易编号：修交易[2024]JSZ029号</w:t>
      </w:r>
    </w:p>
    <w:p w14:paraId="6E164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三、</w:t>
      </w:r>
      <w:r>
        <w:rPr>
          <w:rFonts w:hint="eastAsia"/>
          <w:sz w:val="24"/>
        </w:rPr>
        <w:t>招标公告发布媒体及日期</w:t>
      </w:r>
    </w:p>
    <w:p w14:paraId="1C3600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　　　 本次招标公告于202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日同时在</w:t>
      </w:r>
      <w:r>
        <w:rPr>
          <w:rFonts w:hint="eastAsia" w:ascii="宋体" w:hAnsi="宋体" w:cs="宋体"/>
          <w:sz w:val="24"/>
          <w:lang w:eastAsia="zh-CN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河南省政府采购网</w:t>
      </w:r>
      <w:r>
        <w:rPr>
          <w:rFonts w:hint="eastAsia" w:ascii="宋体" w:hAnsi="宋体" w:cs="宋体"/>
          <w:sz w:val="24"/>
          <w:lang w:eastAsia="zh-CN"/>
        </w:rPr>
        <w:t>》、《</w:t>
      </w:r>
      <w:r>
        <w:rPr>
          <w:rFonts w:hint="eastAsia" w:ascii="宋体" w:hAnsi="宋体" w:cs="宋体"/>
          <w:sz w:val="24"/>
          <w:lang w:val="en-US" w:eastAsia="zh-CN"/>
        </w:rPr>
        <w:t>焦作市政府采购网</w:t>
      </w:r>
      <w:r>
        <w:rPr>
          <w:rFonts w:hint="eastAsia" w:ascii="宋体" w:hAnsi="宋体" w:cs="宋体"/>
          <w:sz w:val="24"/>
          <w:lang w:eastAsia="zh-CN"/>
        </w:rPr>
        <w:t>》、</w:t>
      </w:r>
      <w:r>
        <w:rPr>
          <w:rFonts w:hint="eastAsia" w:ascii="宋体" w:hAnsi="宋体" w:cs="宋体"/>
          <w:sz w:val="24"/>
        </w:rPr>
        <w:t>《河南省电子招标投标公共服务平台》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《焦作市公共资源交易中心》、《</w:t>
      </w:r>
      <w:r>
        <w:rPr>
          <w:rFonts w:hint="eastAsia" w:ascii="宋体" w:hAnsi="宋体" w:cs="宋体"/>
          <w:sz w:val="24"/>
          <w:lang w:val="en-US" w:eastAsia="zh-CN"/>
        </w:rPr>
        <w:t>修武县</w:t>
      </w:r>
      <w:r>
        <w:rPr>
          <w:rFonts w:hint="eastAsia" w:ascii="宋体" w:hAnsi="宋体" w:cs="宋体"/>
          <w:sz w:val="24"/>
        </w:rPr>
        <w:t>公共资源交易中心》</w:t>
      </w:r>
      <w:r>
        <w:rPr>
          <w:rFonts w:hint="eastAsia"/>
          <w:sz w:val="24"/>
        </w:rPr>
        <w:t>上发布。</w:t>
      </w:r>
    </w:p>
    <w:p w14:paraId="7E180C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</w:rPr>
        <w:t>四、评标信息</w:t>
      </w:r>
    </w:p>
    <w:p w14:paraId="7A86E1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评标日期：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</w:t>
      </w:r>
    </w:p>
    <w:p w14:paraId="7A16D0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评标地点：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修武县公共资源交易中心第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评标室</w:t>
      </w:r>
    </w:p>
    <w:p w14:paraId="2AEEBA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</w:rPr>
        <w:t>五、评标结果</w:t>
      </w:r>
    </w:p>
    <w:p w14:paraId="297511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　　　评标委员会按招标文件规定的评标办法和标准，经过认真评审、评价、比较，一致同意推荐中标候选人为：</w:t>
      </w:r>
    </w:p>
    <w:p w14:paraId="3A36C7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　　　第一中标候选人：</w:t>
      </w:r>
      <w:bookmarkStart w:id="0" w:name="_GoBack"/>
      <w:r>
        <w:rPr>
          <w:rFonts w:hint="eastAsia"/>
          <w:sz w:val="24"/>
        </w:rPr>
        <w:t>河南五方合源建设工程有限公司</w:t>
      </w:r>
      <w:r>
        <w:rPr>
          <w:rFonts w:hint="eastAsia"/>
          <w:sz w:val="24"/>
          <w:lang w:eastAsia="zh-CN"/>
        </w:rPr>
        <w:t>（联合体牵头人）</w:t>
      </w:r>
    </w:p>
    <w:p w14:paraId="438D9A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  <w:lang w:eastAsia="zh-CN"/>
        </w:rPr>
        <w:t>中衍设计集团有限公司（联合体成员）</w:t>
      </w:r>
    </w:p>
    <w:p w14:paraId="7D6281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投标报价：</w:t>
      </w:r>
      <w:r>
        <w:rPr>
          <w:rFonts w:hint="eastAsia"/>
          <w:sz w:val="24"/>
          <w:lang w:val="en-US" w:eastAsia="zh-CN"/>
        </w:rPr>
        <w:t xml:space="preserve"> 施工费：98.6%          设计费：75%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得分：</w:t>
      </w:r>
      <w:r>
        <w:rPr>
          <w:rFonts w:hint="eastAsia"/>
          <w:sz w:val="24"/>
          <w:lang w:val="en-US" w:eastAsia="zh-CN"/>
        </w:rPr>
        <w:t>85.15 分</w:t>
      </w:r>
    </w:p>
    <w:p w14:paraId="3977DF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　　　施工项目经理：</w:t>
      </w:r>
      <w:r>
        <w:rPr>
          <w:rFonts w:hint="eastAsia"/>
          <w:sz w:val="24"/>
          <w:lang w:eastAsia="zh-CN"/>
        </w:rPr>
        <w:t>吴森鹏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注册编号：</w:t>
      </w:r>
      <w:r>
        <w:rPr>
          <w:rFonts w:hint="eastAsia"/>
          <w:sz w:val="24"/>
          <w:lang w:eastAsia="zh-CN"/>
        </w:rPr>
        <w:t>豫</w:t>
      </w:r>
      <w:r>
        <w:rPr>
          <w:rFonts w:hint="eastAsia"/>
          <w:sz w:val="24"/>
          <w:lang w:val="en-US" w:eastAsia="zh-CN"/>
        </w:rPr>
        <w:t xml:space="preserve">241212293590 </w:t>
      </w:r>
    </w:p>
    <w:p w14:paraId="1A709F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 xml:space="preserve">      设计负责人：</w:t>
      </w:r>
      <w:r>
        <w:rPr>
          <w:rFonts w:hint="eastAsia"/>
          <w:sz w:val="24"/>
          <w:lang w:eastAsia="zh-CN"/>
        </w:rPr>
        <w:t>皇甫晓梅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      证书编号：</w:t>
      </w:r>
      <w:r>
        <w:rPr>
          <w:rFonts w:hint="eastAsia"/>
          <w:sz w:val="24"/>
          <w:lang w:val="en-US" w:eastAsia="zh-CN"/>
        </w:rPr>
        <w:t xml:space="preserve">20134100848 </w:t>
      </w:r>
    </w:p>
    <w:p w14:paraId="066F8E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施工工期：</w:t>
      </w:r>
      <w:r>
        <w:rPr>
          <w:rFonts w:hint="eastAsia"/>
          <w:sz w:val="24"/>
          <w:lang w:val="en-US" w:eastAsia="zh-CN"/>
        </w:rPr>
        <w:t xml:space="preserve">730日历天 </w:t>
      </w:r>
    </w:p>
    <w:p w14:paraId="4241BB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　　  质量要求：设计质量要求：</w:t>
      </w:r>
      <w:r>
        <w:rPr>
          <w:rFonts w:hint="eastAsia"/>
          <w:sz w:val="24"/>
          <w:lang w:val="en-US" w:eastAsia="zh-CN"/>
        </w:rPr>
        <w:t>符合相关国家、行业及地方现行相关法律法规、规范及技术标准及建设单位使用要求，顺利通过各部门审查审批；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                </w:t>
      </w:r>
    </w:p>
    <w:p w14:paraId="1AE185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施工质量要求：</w:t>
      </w:r>
      <w:r>
        <w:rPr>
          <w:rFonts w:hint="eastAsia"/>
          <w:sz w:val="24"/>
          <w:lang w:val="en-US" w:eastAsia="zh-CN"/>
        </w:rPr>
        <w:t>合格，达到国家现行有关施工质量验收规范标准。</w:t>
      </w:r>
    </w:p>
    <w:bookmarkEnd w:id="0"/>
    <w:p w14:paraId="072440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　　　第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中标候选人：河南玺融建筑工程有限公司</w:t>
      </w:r>
      <w:r>
        <w:rPr>
          <w:rFonts w:hint="eastAsia"/>
          <w:sz w:val="24"/>
          <w:lang w:eastAsia="zh-CN"/>
        </w:rPr>
        <w:t>（联合体牵头人）</w:t>
      </w:r>
    </w:p>
    <w:p w14:paraId="07C063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  <w:lang w:eastAsia="zh-CN"/>
        </w:rPr>
        <w:t>众生设计集团有限公司（联合体成员）</w:t>
      </w:r>
    </w:p>
    <w:p w14:paraId="37C1BC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投标报价：</w:t>
      </w:r>
      <w:r>
        <w:rPr>
          <w:rFonts w:hint="eastAsia"/>
          <w:sz w:val="24"/>
          <w:lang w:val="en-US" w:eastAsia="zh-CN"/>
        </w:rPr>
        <w:t xml:space="preserve"> 施工费：96.2%             设计费：79%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得分：</w:t>
      </w:r>
      <w:r>
        <w:rPr>
          <w:rFonts w:hint="eastAsia"/>
          <w:sz w:val="24"/>
          <w:lang w:val="en-US" w:eastAsia="zh-CN"/>
        </w:rPr>
        <w:t>81.47 分</w:t>
      </w:r>
    </w:p>
    <w:p w14:paraId="34145E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　　　施工项目经理：</w:t>
      </w:r>
      <w:r>
        <w:rPr>
          <w:rFonts w:hint="eastAsia"/>
          <w:sz w:val="24"/>
          <w:lang w:val="en-US" w:eastAsia="zh-CN"/>
        </w:rPr>
        <w:t xml:space="preserve"> 张青青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注册编号：</w:t>
      </w:r>
      <w:r>
        <w:rPr>
          <w:rFonts w:hint="eastAsia"/>
          <w:sz w:val="24"/>
          <w:lang w:eastAsia="zh-CN"/>
        </w:rPr>
        <w:t>豫</w:t>
      </w:r>
      <w:r>
        <w:rPr>
          <w:rFonts w:hint="eastAsia"/>
          <w:sz w:val="24"/>
          <w:lang w:val="en-US" w:eastAsia="zh-CN"/>
        </w:rPr>
        <w:t xml:space="preserve">241161827530 </w:t>
      </w:r>
    </w:p>
    <w:p w14:paraId="78E858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 xml:space="preserve">      设计负责人：</w:t>
      </w:r>
      <w:r>
        <w:rPr>
          <w:rFonts w:hint="eastAsia"/>
          <w:sz w:val="24"/>
          <w:lang w:eastAsia="zh-CN"/>
        </w:rPr>
        <w:t>薛志军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证书编号：</w:t>
      </w:r>
      <w:r>
        <w:rPr>
          <w:rFonts w:hint="eastAsia"/>
          <w:sz w:val="24"/>
          <w:lang w:val="en-US" w:eastAsia="zh-CN"/>
        </w:rPr>
        <w:t xml:space="preserve">20183302498 </w:t>
      </w:r>
    </w:p>
    <w:p w14:paraId="58596F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施工工期：</w:t>
      </w:r>
      <w:r>
        <w:rPr>
          <w:rFonts w:hint="eastAsia"/>
          <w:sz w:val="24"/>
          <w:lang w:val="en-US" w:eastAsia="zh-CN"/>
        </w:rPr>
        <w:t xml:space="preserve">730日历天 </w:t>
      </w:r>
    </w:p>
    <w:p w14:paraId="3E585C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　　 质量要求：设计质量要求：</w:t>
      </w:r>
      <w:r>
        <w:rPr>
          <w:rFonts w:hint="eastAsia"/>
          <w:sz w:val="24"/>
          <w:lang w:val="en-US" w:eastAsia="zh-CN"/>
        </w:rPr>
        <w:t>符合相关国家、行业及地方现行相关法律法规、规范及技术标准及建设单位使用要求，顺利通过各部门审查审批；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                </w:t>
      </w:r>
    </w:p>
    <w:p w14:paraId="6F7F4D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施工质量要求：</w:t>
      </w:r>
      <w:r>
        <w:rPr>
          <w:rFonts w:hint="eastAsia"/>
          <w:sz w:val="24"/>
          <w:lang w:val="en-US" w:eastAsia="zh-CN"/>
        </w:rPr>
        <w:t>合格，达到国家现行有关施工质量验收规范标准。</w:t>
      </w:r>
    </w:p>
    <w:p w14:paraId="7B3E28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中标候选人：</w:t>
      </w:r>
      <w:r>
        <w:rPr>
          <w:rFonts w:hint="default"/>
          <w:sz w:val="24"/>
          <w:lang w:val="en-US" w:eastAsia="zh-CN"/>
        </w:rPr>
        <w:t>河南思秉建筑工程有限公司</w:t>
      </w:r>
      <w:r>
        <w:rPr>
          <w:rFonts w:hint="eastAsia"/>
          <w:sz w:val="24"/>
          <w:lang w:eastAsia="zh-CN"/>
        </w:rPr>
        <w:t>（联合体牵头人）</w:t>
      </w:r>
    </w:p>
    <w:p w14:paraId="5D1726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</w:t>
      </w:r>
      <w:r>
        <w:rPr>
          <w:rFonts w:hint="eastAsia"/>
          <w:sz w:val="24"/>
          <w:lang w:eastAsia="zh-CN"/>
        </w:rPr>
        <w:t>郑州大学综合设计研究院有限公司（联合体成员）</w:t>
      </w:r>
    </w:p>
    <w:p w14:paraId="1EF8B1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投标报价：</w:t>
      </w:r>
      <w:r>
        <w:rPr>
          <w:rFonts w:hint="eastAsia"/>
          <w:sz w:val="24"/>
          <w:lang w:val="en-US" w:eastAsia="zh-CN"/>
        </w:rPr>
        <w:t>施工费：99.1%              设计费：88%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得分：</w:t>
      </w:r>
      <w:r>
        <w:rPr>
          <w:rFonts w:hint="eastAsia"/>
          <w:sz w:val="24"/>
          <w:lang w:val="en-US" w:eastAsia="zh-CN"/>
        </w:rPr>
        <w:t>80.62 分</w:t>
      </w:r>
    </w:p>
    <w:p w14:paraId="73C753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　　　施工项目经理：</w:t>
      </w:r>
      <w:r>
        <w:rPr>
          <w:rFonts w:hint="eastAsia"/>
          <w:sz w:val="24"/>
          <w:lang w:val="en-US" w:eastAsia="zh-CN"/>
        </w:rPr>
        <w:t xml:space="preserve"> 刘正伟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注册编号：</w:t>
      </w:r>
      <w:r>
        <w:rPr>
          <w:rFonts w:hint="eastAsia"/>
          <w:sz w:val="24"/>
          <w:lang w:eastAsia="zh-CN"/>
        </w:rPr>
        <w:t>豫</w:t>
      </w:r>
      <w:r>
        <w:rPr>
          <w:rFonts w:hint="eastAsia"/>
          <w:sz w:val="24"/>
          <w:lang w:val="en-US" w:eastAsia="zh-CN"/>
        </w:rPr>
        <w:t xml:space="preserve">241131335260 </w:t>
      </w:r>
    </w:p>
    <w:p w14:paraId="72B310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 xml:space="preserve">      设计负责人：</w:t>
      </w:r>
      <w:r>
        <w:rPr>
          <w:rFonts w:hint="eastAsia"/>
          <w:sz w:val="24"/>
          <w:lang w:val="en-US" w:eastAsia="zh-CN"/>
        </w:rPr>
        <w:t xml:space="preserve"> 齐晓辉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证书编号：</w:t>
      </w:r>
      <w:r>
        <w:rPr>
          <w:rFonts w:hint="eastAsia"/>
          <w:sz w:val="24"/>
          <w:lang w:val="en-US" w:eastAsia="zh-CN"/>
        </w:rPr>
        <w:t xml:space="preserve">20124100783 </w:t>
      </w:r>
    </w:p>
    <w:p w14:paraId="0F26FC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施工工期：</w:t>
      </w:r>
      <w:r>
        <w:rPr>
          <w:rFonts w:hint="eastAsia"/>
          <w:sz w:val="24"/>
          <w:lang w:val="en-US" w:eastAsia="zh-CN"/>
        </w:rPr>
        <w:t xml:space="preserve">730日历天 </w:t>
      </w:r>
    </w:p>
    <w:p w14:paraId="769171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　　  质量要求：设计质量要求：</w:t>
      </w:r>
      <w:r>
        <w:rPr>
          <w:rFonts w:hint="eastAsia"/>
          <w:sz w:val="24"/>
          <w:lang w:val="en-US" w:eastAsia="zh-CN"/>
        </w:rPr>
        <w:t>符合相关国家、行业及地方现行相关法律法规、规范及技术标准及建设单位使用要求，顺利通过各部门审查审批；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                  </w:t>
      </w:r>
    </w:p>
    <w:p w14:paraId="7E174B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施工质量要求：</w:t>
      </w:r>
      <w:r>
        <w:rPr>
          <w:rFonts w:hint="eastAsia"/>
          <w:sz w:val="24"/>
          <w:lang w:val="en-US" w:eastAsia="zh-CN"/>
        </w:rPr>
        <w:t>合格，达到国家现行有关施工质量验收规范标准。</w:t>
      </w:r>
    </w:p>
    <w:p w14:paraId="0DC538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jc w:val="lef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六、废标情况：河南秋盈建筑工程有限公司</w:t>
      </w:r>
      <w:r>
        <w:rPr>
          <w:rFonts w:hint="eastAsia"/>
          <w:sz w:val="24"/>
          <w:lang w:eastAsia="zh-CN"/>
        </w:rPr>
        <w:t>，设计负责人未提供国家一级建筑师证书，不满足投标人资格要求</w:t>
      </w:r>
      <w:r>
        <w:rPr>
          <w:rFonts w:hint="eastAsia"/>
          <w:sz w:val="24"/>
          <w:lang w:val="en-US" w:eastAsia="zh-CN"/>
        </w:rPr>
        <w:t>3.3.3之规定。</w:t>
      </w:r>
    </w:p>
    <w:p w14:paraId="305C4F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sz w:val="24"/>
        </w:rPr>
      </w:pPr>
      <w:r>
        <w:rPr>
          <w:rFonts w:hint="eastAsia"/>
          <w:sz w:val="24"/>
        </w:rPr>
        <w:t>七、所有投标人经济标评分情况：</w:t>
      </w:r>
    </w:p>
    <w:tbl>
      <w:tblPr>
        <w:tblStyle w:val="9"/>
        <w:tblpPr w:leftFromText="180" w:rightFromText="180" w:vertAnchor="text" w:horzAnchor="page" w:tblpX="1507" w:tblpY="199"/>
        <w:tblOverlap w:val="never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835"/>
        <w:gridCol w:w="765"/>
        <w:gridCol w:w="810"/>
        <w:gridCol w:w="810"/>
        <w:gridCol w:w="840"/>
        <w:gridCol w:w="870"/>
        <w:gridCol w:w="1612"/>
      </w:tblGrid>
      <w:tr w14:paraId="50DA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 w14:paraId="29FCAD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14:paraId="72FF82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765" w:type="dxa"/>
            <w:vAlign w:val="center"/>
          </w:tcPr>
          <w:p w14:paraId="4A3687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810" w:type="dxa"/>
            <w:vAlign w:val="center"/>
          </w:tcPr>
          <w:p w14:paraId="792E2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810" w:type="dxa"/>
            <w:vAlign w:val="center"/>
          </w:tcPr>
          <w:p w14:paraId="53752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840" w:type="dxa"/>
            <w:vAlign w:val="center"/>
          </w:tcPr>
          <w:p w14:paraId="48F62E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870" w:type="dxa"/>
            <w:vAlign w:val="center"/>
          </w:tcPr>
          <w:p w14:paraId="5FE224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评委E</w:t>
            </w:r>
          </w:p>
        </w:tc>
        <w:tc>
          <w:tcPr>
            <w:tcW w:w="1612" w:type="dxa"/>
            <w:vAlign w:val="center"/>
          </w:tcPr>
          <w:p w14:paraId="62DB90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经济标得分</w:t>
            </w:r>
          </w:p>
        </w:tc>
      </w:tr>
      <w:tr w14:paraId="3E3E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 w14:paraId="270E2E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11697A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河南五方合源建设工程有限公司</w:t>
            </w:r>
          </w:p>
        </w:tc>
        <w:tc>
          <w:tcPr>
            <w:tcW w:w="765" w:type="dxa"/>
            <w:vAlign w:val="center"/>
          </w:tcPr>
          <w:p w14:paraId="6BEBB1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39.61</w:t>
            </w:r>
          </w:p>
        </w:tc>
        <w:tc>
          <w:tcPr>
            <w:tcW w:w="810" w:type="dxa"/>
            <w:vAlign w:val="center"/>
          </w:tcPr>
          <w:p w14:paraId="63A8F8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39.61</w:t>
            </w:r>
          </w:p>
        </w:tc>
        <w:tc>
          <w:tcPr>
            <w:tcW w:w="810" w:type="dxa"/>
            <w:vAlign w:val="center"/>
          </w:tcPr>
          <w:p w14:paraId="5651A6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39.61</w:t>
            </w:r>
          </w:p>
        </w:tc>
        <w:tc>
          <w:tcPr>
            <w:tcW w:w="840" w:type="dxa"/>
            <w:vAlign w:val="center"/>
          </w:tcPr>
          <w:p w14:paraId="36FB6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39.61</w:t>
            </w:r>
          </w:p>
        </w:tc>
        <w:tc>
          <w:tcPr>
            <w:tcW w:w="870" w:type="dxa"/>
            <w:vAlign w:val="center"/>
          </w:tcPr>
          <w:p w14:paraId="0ED37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39.61</w:t>
            </w:r>
          </w:p>
        </w:tc>
        <w:tc>
          <w:tcPr>
            <w:tcW w:w="1612" w:type="dxa"/>
            <w:vAlign w:val="center"/>
          </w:tcPr>
          <w:p w14:paraId="772F95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39.61</w:t>
            </w:r>
          </w:p>
        </w:tc>
      </w:tr>
      <w:tr w14:paraId="4C78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88" w:type="dxa"/>
            <w:vAlign w:val="center"/>
          </w:tcPr>
          <w:p w14:paraId="55502C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CE460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河南玺融建筑工程有限公司</w:t>
            </w:r>
          </w:p>
        </w:tc>
        <w:tc>
          <w:tcPr>
            <w:tcW w:w="765" w:type="dxa"/>
            <w:vAlign w:val="center"/>
          </w:tcPr>
          <w:p w14:paraId="3A5504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37.19</w:t>
            </w:r>
          </w:p>
        </w:tc>
        <w:tc>
          <w:tcPr>
            <w:tcW w:w="810" w:type="dxa"/>
            <w:vAlign w:val="center"/>
          </w:tcPr>
          <w:p w14:paraId="68D1EE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37.19</w:t>
            </w:r>
          </w:p>
        </w:tc>
        <w:tc>
          <w:tcPr>
            <w:tcW w:w="810" w:type="dxa"/>
            <w:vAlign w:val="center"/>
          </w:tcPr>
          <w:p w14:paraId="75E01F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37.19</w:t>
            </w:r>
          </w:p>
        </w:tc>
        <w:tc>
          <w:tcPr>
            <w:tcW w:w="840" w:type="dxa"/>
            <w:vAlign w:val="center"/>
          </w:tcPr>
          <w:p w14:paraId="6D6383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37.19</w:t>
            </w:r>
          </w:p>
        </w:tc>
        <w:tc>
          <w:tcPr>
            <w:tcW w:w="870" w:type="dxa"/>
            <w:vAlign w:val="center"/>
          </w:tcPr>
          <w:p w14:paraId="3B8856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37.19</w:t>
            </w:r>
          </w:p>
        </w:tc>
        <w:tc>
          <w:tcPr>
            <w:tcW w:w="1612" w:type="dxa"/>
            <w:vAlign w:val="center"/>
          </w:tcPr>
          <w:p w14:paraId="0DBD48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37.19</w:t>
            </w:r>
          </w:p>
        </w:tc>
      </w:tr>
      <w:tr w14:paraId="329A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 w14:paraId="555D5B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3A6D2D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河南思秉建筑工程有限公司</w:t>
            </w:r>
          </w:p>
        </w:tc>
        <w:tc>
          <w:tcPr>
            <w:tcW w:w="765" w:type="dxa"/>
            <w:vAlign w:val="center"/>
          </w:tcPr>
          <w:p w14:paraId="4B3B3B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810" w:type="dxa"/>
            <w:vAlign w:val="center"/>
          </w:tcPr>
          <w:p w14:paraId="78563D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810" w:type="dxa"/>
            <w:vAlign w:val="center"/>
          </w:tcPr>
          <w:p w14:paraId="7A81ED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840" w:type="dxa"/>
            <w:vAlign w:val="center"/>
          </w:tcPr>
          <w:p w14:paraId="5BF20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870" w:type="dxa"/>
            <w:vAlign w:val="center"/>
          </w:tcPr>
          <w:p w14:paraId="2D49AA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39.88</w:t>
            </w:r>
          </w:p>
        </w:tc>
        <w:tc>
          <w:tcPr>
            <w:tcW w:w="1612" w:type="dxa"/>
            <w:vAlign w:val="center"/>
          </w:tcPr>
          <w:p w14:paraId="591EC8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39.88</w:t>
            </w:r>
          </w:p>
        </w:tc>
      </w:tr>
    </w:tbl>
    <w:p w14:paraId="7E676B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八、所有投标人技术标评分情况：</w:t>
      </w:r>
    </w:p>
    <w:tbl>
      <w:tblPr>
        <w:tblStyle w:val="9"/>
        <w:tblpPr w:leftFromText="180" w:rightFromText="180" w:vertAnchor="text" w:horzAnchor="page" w:tblpX="1507" w:tblpY="199"/>
        <w:tblOverlap w:val="never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835"/>
        <w:gridCol w:w="765"/>
        <w:gridCol w:w="825"/>
        <w:gridCol w:w="795"/>
        <w:gridCol w:w="870"/>
        <w:gridCol w:w="855"/>
        <w:gridCol w:w="1597"/>
      </w:tblGrid>
      <w:tr w14:paraId="5D86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8" w:type="dxa"/>
            <w:vAlign w:val="center"/>
          </w:tcPr>
          <w:p w14:paraId="5589B4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14:paraId="4A2B0D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765" w:type="dxa"/>
            <w:vAlign w:val="center"/>
          </w:tcPr>
          <w:p w14:paraId="65B213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825" w:type="dxa"/>
            <w:vAlign w:val="center"/>
          </w:tcPr>
          <w:p w14:paraId="47A887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795" w:type="dxa"/>
            <w:vAlign w:val="center"/>
          </w:tcPr>
          <w:p w14:paraId="0F6989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870" w:type="dxa"/>
            <w:vAlign w:val="center"/>
          </w:tcPr>
          <w:p w14:paraId="76DD0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855" w:type="dxa"/>
            <w:vAlign w:val="center"/>
          </w:tcPr>
          <w:p w14:paraId="4240F4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评委E</w:t>
            </w:r>
          </w:p>
        </w:tc>
        <w:tc>
          <w:tcPr>
            <w:tcW w:w="1597" w:type="dxa"/>
            <w:vAlign w:val="center"/>
          </w:tcPr>
          <w:p w14:paraId="44BED7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技术标得分</w:t>
            </w:r>
          </w:p>
        </w:tc>
      </w:tr>
      <w:tr w14:paraId="4319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 w14:paraId="2857C9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ABA75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河南五方合源建设工程有限公司</w:t>
            </w:r>
          </w:p>
        </w:tc>
        <w:tc>
          <w:tcPr>
            <w:tcW w:w="765" w:type="dxa"/>
            <w:vAlign w:val="center"/>
          </w:tcPr>
          <w:p w14:paraId="7D6053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37.2</w:t>
            </w:r>
          </w:p>
        </w:tc>
        <w:tc>
          <w:tcPr>
            <w:tcW w:w="825" w:type="dxa"/>
            <w:vAlign w:val="center"/>
          </w:tcPr>
          <w:p w14:paraId="0FC4F6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37.00</w:t>
            </w:r>
          </w:p>
        </w:tc>
        <w:tc>
          <w:tcPr>
            <w:tcW w:w="795" w:type="dxa"/>
            <w:vAlign w:val="center"/>
          </w:tcPr>
          <w:p w14:paraId="25A463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33.50</w:t>
            </w:r>
          </w:p>
        </w:tc>
        <w:tc>
          <w:tcPr>
            <w:tcW w:w="870" w:type="dxa"/>
            <w:vAlign w:val="center"/>
          </w:tcPr>
          <w:p w14:paraId="13C1DC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37.50</w:t>
            </w:r>
          </w:p>
        </w:tc>
        <w:tc>
          <w:tcPr>
            <w:tcW w:w="855" w:type="dxa"/>
            <w:vAlign w:val="center"/>
          </w:tcPr>
          <w:p w14:paraId="7A2306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42.40</w:t>
            </w:r>
          </w:p>
        </w:tc>
        <w:tc>
          <w:tcPr>
            <w:tcW w:w="1597" w:type="dxa"/>
            <w:vAlign w:val="center"/>
          </w:tcPr>
          <w:p w14:paraId="78D716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37.52</w:t>
            </w:r>
          </w:p>
        </w:tc>
      </w:tr>
      <w:tr w14:paraId="1C4E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88" w:type="dxa"/>
            <w:vAlign w:val="center"/>
          </w:tcPr>
          <w:p w14:paraId="6ABF65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346B5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河南玺融建筑工程有限公司</w:t>
            </w:r>
          </w:p>
        </w:tc>
        <w:tc>
          <w:tcPr>
            <w:tcW w:w="765" w:type="dxa"/>
            <w:vAlign w:val="center"/>
          </w:tcPr>
          <w:p w14:paraId="5C9BF6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37.00</w:t>
            </w:r>
          </w:p>
        </w:tc>
        <w:tc>
          <w:tcPr>
            <w:tcW w:w="825" w:type="dxa"/>
            <w:vAlign w:val="center"/>
          </w:tcPr>
          <w:p w14:paraId="50C57B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37.00</w:t>
            </w:r>
          </w:p>
        </w:tc>
        <w:tc>
          <w:tcPr>
            <w:tcW w:w="795" w:type="dxa"/>
            <w:vAlign w:val="center"/>
          </w:tcPr>
          <w:p w14:paraId="31CB96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33.50</w:t>
            </w:r>
          </w:p>
        </w:tc>
        <w:tc>
          <w:tcPr>
            <w:tcW w:w="870" w:type="dxa"/>
            <w:vAlign w:val="center"/>
          </w:tcPr>
          <w:p w14:paraId="75D56C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37.40</w:t>
            </w:r>
          </w:p>
        </w:tc>
        <w:tc>
          <w:tcPr>
            <w:tcW w:w="855" w:type="dxa"/>
            <w:vAlign w:val="center"/>
          </w:tcPr>
          <w:p w14:paraId="7B1016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38.30</w:t>
            </w:r>
          </w:p>
        </w:tc>
        <w:tc>
          <w:tcPr>
            <w:tcW w:w="1597" w:type="dxa"/>
            <w:vAlign w:val="center"/>
          </w:tcPr>
          <w:p w14:paraId="4D7EA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36.64</w:t>
            </w:r>
          </w:p>
        </w:tc>
      </w:tr>
      <w:tr w14:paraId="0203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 w14:paraId="665E51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510040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河南思秉建筑工程有限公司</w:t>
            </w:r>
          </w:p>
        </w:tc>
        <w:tc>
          <w:tcPr>
            <w:tcW w:w="765" w:type="dxa"/>
            <w:vAlign w:val="center"/>
          </w:tcPr>
          <w:p w14:paraId="04C7CE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38.80</w:t>
            </w:r>
          </w:p>
        </w:tc>
        <w:tc>
          <w:tcPr>
            <w:tcW w:w="825" w:type="dxa"/>
            <w:vAlign w:val="center"/>
          </w:tcPr>
          <w:p w14:paraId="10EA8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35.00</w:t>
            </w:r>
          </w:p>
        </w:tc>
        <w:tc>
          <w:tcPr>
            <w:tcW w:w="795" w:type="dxa"/>
            <w:vAlign w:val="center"/>
          </w:tcPr>
          <w:p w14:paraId="794452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33.50</w:t>
            </w:r>
          </w:p>
        </w:tc>
        <w:tc>
          <w:tcPr>
            <w:tcW w:w="870" w:type="dxa"/>
            <w:vAlign w:val="center"/>
          </w:tcPr>
          <w:p w14:paraId="46D50E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36.60</w:t>
            </w:r>
          </w:p>
        </w:tc>
        <w:tc>
          <w:tcPr>
            <w:tcW w:w="855" w:type="dxa"/>
            <w:vAlign w:val="center"/>
          </w:tcPr>
          <w:p w14:paraId="37F94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36.20</w:t>
            </w:r>
          </w:p>
        </w:tc>
        <w:tc>
          <w:tcPr>
            <w:tcW w:w="1597" w:type="dxa"/>
            <w:vAlign w:val="center"/>
          </w:tcPr>
          <w:p w14:paraId="38E81A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36.02</w:t>
            </w:r>
          </w:p>
        </w:tc>
      </w:tr>
    </w:tbl>
    <w:p w14:paraId="47B5BF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九、所有投标人综合标评分情况：</w:t>
      </w:r>
    </w:p>
    <w:tbl>
      <w:tblPr>
        <w:tblStyle w:val="9"/>
        <w:tblpPr w:leftFromText="180" w:rightFromText="180" w:vertAnchor="text" w:horzAnchor="page" w:tblpX="1507" w:tblpY="199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790"/>
        <w:gridCol w:w="765"/>
        <w:gridCol w:w="825"/>
        <w:gridCol w:w="795"/>
        <w:gridCol w:w="870"/>
        <w:gridCol w:w="855"/>
        <w:gridCol w:w="1609"/>
      </w:tblGrid>
      <w:tr w14:paraId="11E0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51C7B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790" w:type="dxa"/>
            <w:vAlign w:val="center"/>
          </w:tcPr>
          <w:p w14:paraId="6428C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765" w:type="dxa"/>
            <w:vAlign w:val="center"/>
          </w:tcPr>
          <w:p w14:paraId="75ACEB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评委A</w:t>
            </w:r>
          </w:p>
        </w:tc>
        <w:tc>
          <w:tcPr>
            <w:tcW w:w="825" w:type="dxa"/>
            <w:vAlign w:val="center"/>
          </w:tcPr>
          <w:p w14:paraId="578DF6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评委B</w:t>
            </w:r>
          </w:p>
        </w:tc>
        <w:tc>
          <w:tcPr>
            <w:tcW w:w="795" w:type="dxa"/>
            <w:vAlign w:val="center"/>
          </w:tcPr>
          <w:p w14:paraId="164CE3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评委C</w:t>
            </w:r>
          </w:p>
        </w:tc>
        <w:tc>
          <w:tcPr>
            <w:tcW w:w="870" w:type="dxa"/>
            <w:vAlign w:val="center"/>
          </w:tcPr>
          <w:p w14:paraId="258E37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评委D</w:t>
            </w:r>
          </w:p>
        </w:tc>
        <w:tc>
          <w:tcPr>
            <w:tcW w:w="855" w:type="dxa"/>
            <w:vAlign w:val="center"/>
          </w:tcPr>
          <w:p w14:paraId="281A32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评委E</w:t>
            </w:r>
          </w:p>
        </w:tc>
        <w:tc>
          <w:tcPr>
            <w:tcW w:w="1609" w:type="dxa"/>
            <w:vAlign w:val="center"/>
          </w:tcPr>
          <w:p w14:paraId="6868E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综合标得分</w:t>
            </w:r>
          </w:p>
        </w:tc>
      </w:tr>
      <w:tr w14:paraId="1E57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4B89FE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0" w:type="dxa"/>
            <w:vAlign w:val="center"/>
          </w:tcPr>
          <w:p w14:paraId="4AF9DF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河南五方合源建设工程有限公司</w:t>
            </w:r>
          </w:p>
        </w:tc>
        <w:tc>
          <w:tcPr>
            <w:tcW w:w="765" w:type="dxa"/>
            <w:vAlign w:val="center"/>
          </w:tcPr>
          <w:p w14:paraId="6A66EE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825" w:type="dxa"/>
            <w:vAlign w:val="center"/>
          </w:tcPr>
          <w:p w14:paraId="3DB428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795" w:type="dxa"/>
            <w:vAlign w:val="center"/>
          </w:tcPr>
          <w:p w14:paraId="713787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870" w:type="dxa"/>
            <w:vAlign w:val="center"/>
          </w:tcPr>
          <w:p w14:paraId="55B95E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855" w:type="dxa"/>
            <w:vAlign w:val="center"/>
          </w:tcPr>
          <w:p w14:paraId="4522B6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9.10</w:t>
            </w:r>
          </w:p>
        </w:tc>
        <w:tc>
          <w:tcPr>
            <w:tcW w:w="1609" w:type="dxa"/>
            <w:vAlign w:val="center"/>
          </w:tcPr>
          <w:p w14:paraId="71126C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8.02</w:t>
            </w:r>
          </w:p>
        </w:tc>
      </w:tr>
      <w:tr w14:paraId="6FCD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3" w:type="dxa"/>
            <w:vAlign w:val="center"/>
          </w:tcPr>
          <w:p w14:paraId="73A063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0" w:type="dxa"/>
            <w:vAlign w:val="center"/>
          </w:tcPr>
          <w:p w14:paraId="22659C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河南玺融建筑工程有限公司</w:t>
            </w:r>
          </w:p>
        </w:tc>
        <w:tc>
          <w:tcPr>
            <w:tcW w:w="765" w:type="dxa"/>
            <w:vAlign w:val="center"/>
          </w:tcPr>
          <w:p w14:paraId="7430D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7.50</w:t>
            </w:r>
          </w:p>
        </w:tc>
        <w:tc>
          <w:tcPr>
            <w:tcW w:w="825" w:type="dxa"/>
            <w:vAlign w:val="center"/>
          </w:tcPr>
          <w:p w14:paraId="140F40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795" w:type="dxa"/>
            <w:vAlign w:val="center"/>
          </w:tcPr>
          <w:p w14:paraId="783616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870" w:type="dxa"/>
            <w:vAlign w:val="center"/>
          </w:tcPr>
          <w:p w14:paraId="0C4200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855" w:type="dxa"/>
            <w:vAlign w:val="center"/>
          </w:tcPr>
          <w:p w14:paraId="6BA62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7.70</w:t>
            </w:r>
          </w:p>
        </w:tc>
        <w:tc>
          <w:tcPr>
            <w:tcW w:w="1609" w:type="dxa"/>
            <w:vAlign w:val="center"/>
          </w:tcPr>
          <w:p w14:paraId="217A6C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7.64</w:t>
            </w:r>
          </w:p>
        </w:tc>
      </w:tr>
      <w:tr w14:paraId="2110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 w14:paraId="00D606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90" w:type="dxa"/>
            <w:vAlign w:val="center"/>
          </w:tcPr>
          <w:p w14:paraId="0AE484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河南思秉建筑工程有限公司</w:t>
            </w:r>
          </w:p>
        </w:tc>
        <w:tc>
          <w:tcPr>
            <w:tcW w:w="765" w:type="dxa"/>
            <w:vAlign w:val="center"/>
          </w:tcPr>
          <w:p w14:paraId="2A7EF7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825" w:type="dxa"/>
            <w:vAlign w:val="center"/>
          </w:tcPr>
          <w:p w14:paraId="045C05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4.00</w:t>
            </w:r>
          </w:p>
        </w:tc>
        <w:tc>
          <w:tcPr>
            <w:tcW w:w="795" w:type="dxa"/>
            <w:vAlign w:val="center"/>
          </w:tcPr>
          <w:p w14:paraId="44159B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870" w:type="dxa"/>
            <w:vAlign w:val="center"/>
          </w:tcPr>
          <w:p w14:paraId="30A5FA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855" w:type="dxa"/>
            <w:vAlign w:val="center"/>
          </w:tcPr>
          <w:p w14:paraId="2FCD27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5.10</w:t>
            </w:r>
          </w:p>
        </w:tc>
        <w:tc>
          <w:tcPr>
            <w:tcW w:w="1609" w:type="dxa"/>
            <w:vAlign w:val="center"/>
          </w:tcPr>
          <w:p w14:paraId="6B177D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4.72</w:t>
            </w:r>
          </w:p>
        </w:tc>
      </w:tr>
    </w:tbl>
    <w:p w14:paraId="5A731D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十、所有投标人总得分情况：</w:t>
      </w:r>
    </w:p>
    <w:tbl>
      <w:tblPr>
        <w:tblStyle w:val="9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01"/>
        <w:gridCol w:w="2259"/>
        <w:gridCol w:w="2480"/>
      </w:tblGrid>
      <w:tr w14:paraId="5A1A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6C5B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01" w:type="dxa"/>
            <w:vAlign w:val="center"/>
          </w:tcPr>
          <w:p w14:paraId="050ECA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259" w:type="dxa"/>
            <w:vAlign w:val="center"/>
          </w:tcPr>
          <w:p w14:paraId="0E58E4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最终得分</w:t>
            </w:r>
          </w:p>
        </w:tc>
        <w:tc>
          <w:tcPr>
            <w:tcW w:w="2480" w:type="dxa"/>
            <w:vAlign w:val="center"/>
          </w:tcPr>
          <w:p w14:paraId="0ADB64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</w:tr>
      <w:tr w14:paraId="71E7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7F7B4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01" w:type="dxa"/>
            <w:vAlign w:val="center"/>
          </w:tcPr>
          <w:p w14:paraId="70FBE1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河南五方合源建设工程有限公司</w:t>
            </w:r>
          </w:p>
        </w:tc>
        <w:tc>
          <w:tcPr>
            <w:tcW w:w="2259" w:type="dxa"/>
            <w:vAlign w:val="center"/>
          </w:tcPr>
          <w:p w14:paraId="754554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85.15</w:t>
            </w:r>
          </w:p>
        </w:tc>
        <w:tc>
          <w:tcPr>
            <w:tcW w:w="2480" w:type="dxa"/>
            <w:vAlign w:val="center"/>
          </w:tcPr>
          <w:p w14:paraId="7D896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 w14:paraId="68E7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F7C76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01" w:type="dxa"/>
            <w:vAlign w:val="center"/>
          </w:tcPr>
          <w:p w14:paraId="35630A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河南玺融建筑工程有限公司</w:t>
            </w:r>
          </w:p>
        </w:tc>
        <w:tc>
          <w:tcPr>
            <w:tcW w:w="2259" w:type="dxa"/>
            <w:vAlign w:val="center"/>
          </w:tcPr>
          <w:p w14:paraId="1D8057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81.47</w:t>
            </w:r>
          </w:p>
        </w:tc>
        <w:tc>
          <w:tcPr>
            <w:tcW w:w="2480" w:type="dxa"/>
            <w:vAlign w:val="center"/>
          </w:tcPr>
          <w:p w14:paraId="4BA3EC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 w14:paraId="43BC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BDFF4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601" w:type="dxa"/>
            <w:vAlign w:val="center"/>
          </w:tcPr>
          <w:p w14:paraId="6E843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河南思秉建筑工程有限公司</w:t>
            </w:r>
          </w:p>
        </w:tc>
        <w:tc>
          <w:tcPr>
            <w:tcW w:w="2259" w:type="dxa"/>
            <w:vAlign w:val="center"/>
          </w:tcPr>
          <w:p w14:paraId="089E0D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80.62</w:t>
            </w:r>
          </w:p>
        </w:tc>
        <w:tc>
          <w:tcPr>
            <w:tcW w:w="2480" w:type="dxa"/>
            <w:vAlign w:val="center"/>
          </w:tcPr>
          <w:p w14:paraId="787013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</w:tbl>
    <w:p w14:paraId="7CDEA0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/>
          <w:sz w:val="24"/>
        </w:rPr>
      </w:pPr>
    </w:p>
    <w:p w14:paraId="339E05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/>
          <w:sz w:val="24"/>
        </w:rPr>
      </w:pPr>
    </w:p>
    <w:p w14:paraId="1420DD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sz w:val="24"/>
        </w:rPr>
      </w:pPr>
      <w:r>
        <w:rPr>
          <w:rFonts w:hint="eastAsia"/>
          <w:sz w:val="24"/>
        </w:rPr>
        <w:t>十一、结果公示期</w:t>
      </w:r>
    </w:p>
    <w:p w14:paraId="57C165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　　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日至202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</w:t>
      </w:r>
    </w:p>
    <w:p w14:paraId="621E17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sz w:val="24"/>
        </w:rPr>
      </w:pPr>
      <w:r>
        <w:rPr>
          <w:rFonts w:hint="eastAsia"/>
          <w:sz w:val="24"/>
        </w:rPr>
        <w:t>十二、异议和投诉</w:t>
      </w:r>
    </w:p>
    <w:p w14:paraId="3841C1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投标人对评标结果有异议的，请于公示期内，以书面形式（书面材料须有单位公章和法定代表人签字或签章）向招标人或招标代理公司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54AF33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十三、本次招标联系事项</w:t>
      </w:r>
    </w:p>
    <w:p w14:paraId="65EE2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招标人：</w:t>
      </w:r>
      <w:r>
        <w:rPr>
          <w:rFonts w:hint="eastAsia" w:ascii="宋体" w:hAnsi="宋体" w:cs="宋体"/>
          <w:sz w:val="24"/>
          <w:lang w:val="en-US" w:eastAsia="zh-CN"/>
        </w:rPr>
        <w:t>修武县体育运动发展中心</w:t>
      </w:r>
    </w:p>
    <w:p w14:paraId="7832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址：</w:t>
      </w:r>
      <w:r>
        <w:rPr>
          <w:rFonts w:hint="eastAsia" w:ascii="宋体" w:hAnsi="宋体" w:cs="宋体"/>
          <w:sz w:val="24"/>
          <w:lang w:val="en-US" w:eastAsia="zh-CN"/>
        </w:rPr>
        <w:t>河南省焦作市为民路3号</w:t>
      </w:r>
    </w:p>
    <w:p w14:paraId="20B74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王先生</w:t>
      </w:r>
    </w:p>
    <w:p w14:paraId="577E0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联系方式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18339787656</w:t>
      </w:r>
    </w:p>
    <w:p w14:paraId="20AF6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招标代理机构：</w:t>
      </w:r>
      <w:r>
        <w:rPr>
          <w:rFonts w:hint="eastAsia" w:ascii="宋体" w:hAnsi="宋体" w:cs="宋体"/>
          <w:sz w:val="24"/>
          <w:lang w:eastAsia="zh-CN"/>
        </w:rPr>
        <w:t>河南双誉项目管理有限公司</w:t>
      </w:r>
    </w:p>
    <w:p w14:paraId="04BB1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zh-CN"/>
        </w:rPr>
        <w:t>联系人：</w:t>
      </w:r>
      <w:r>
        <w:rPr>
          <w:rFonts w:hint="eastAsia" w:ascii="宋体" w:hAnsi="宋体" w:eastAsia="宋体" w:cs="宋体"/>
          <w:sz w:val="24"/>
          <w:lang w:val="en-US" w:eastAsia="zh-CN"/>
        </w:rPr>
        <w:t>赵女士</w:t>
      </w:r>
    </w:p>
    <w:p w14:paraId="1F8D4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联系方式：</w:t>
      </w:r>
      <w:r>
        <w:rPr>
          <w:rFonts w:hint="eastAsia" w:ascii="宋体" w:hAnsi="宋体" w:eastAsia="宋体" w:cs="宋体"/>
          <w:sz w:val="24"/>
          <w:lang w:val="en-US" w:eastAsia="zh-CN"/>
        </w:rPr>
        <w:t>0391-3316888</w:t>
      </w:r>
      <w:r>
        <w:rPr>
          <w:rFonts w:hint="eastAsia" w:ascii="宋体" w:hAnsi="宋体" w:eastAsia="宋体" w:cs="宋体"/>
          <w:sz w:val="24"/>
          <w:lang w:val="zh-CN"/>
        </w:rPr>
        <w:t xml:space="preserve">          </w:t>
      </w:r>
    </w:p>
    <w:p w14:paraId="2EA6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河南省焦作市示范区神州路东段899号创基智谷产业园A区5号楼</w:t>
      </w:r>
    </w:p>
    <w:p w14:paraId="53EEF0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sz w:val="24"/>
        </w:rPr>
      </w:pPr>
      <w:r>
        <w:rPr>
          <w:rFonts w:hint="eastAsia"/>
          <w:sz w:val="24"/>
        </w:rPr>
        <w:t>十四、监督部门及联系方式</w:t>
      </w:r>
    </w:p>
    <w:p w14:paraId="6719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修武县体育运动发展中心</w:t>
      </w:r>
      <w:r>
        <w:rPr>
          <w:rFonts w:hint="eastAsia"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监督电话：</w:t>
      </w:r>
      <w:r>
        <w:rPr>
          <w:rFonts w:hint="eastAsia" w:ascii="宋体" w:hAnsi="宋体" w:cs="宋体"/>
          <w:sz w:val="24"/>
          <w:lang w:val="en-US" w:eastAsia="zh-CN"/>
        </w:rPr>
        <w:t>0391-7192407</w:t>
      </w:r>
    </w:p>
    <w:p w14:paraId="6DD797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</w:p>
    <w:p w14:paraId="72F708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</w:p>
    <w:p w14:paraId="0F1EF0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</w:p>
    <w:p w14:paraId="20F2C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</w:p>
    <w:p w14:paraId="5A0312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</w:p>
    <w:p w14:paraId="272F8F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修武县体育运动发展中心</w:t>
      </w:r>
    </w:p>
    <w:p w14:paraId="6A47EA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eastAsia="zh-CN"/>
        </w:rPr>
        <w:t>河南双誉项目管理有限公司</w:t>
      </w:r>
    </w:p>
    <w:p w14:paraId="6674B7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22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8D819D9">
      <w:pPr>
        <w:spacing w:line="460" w:lineRule="exact"/>
        <w:jc w:val="right"/>
        <w:rPr>
          <w:sz w:val="24"/>
        </w:rPr>
      </w:pPr>
    </w:p>
    <w:p w14:paraId="2AFBA806">
      <w:pPr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383" w:right="1372" w:bottom="1383" w:left="13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82FDD"/>
    <w:multiLevelType w:val="singleLevel"/>
    <w:tmpl w:val="32582F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ZTZmYTUzYjdlOTBlMzFhYTg2YTJiMTQ1YjNkNjgifQ=="/>
  </w:docVars>
  <w:rsids>
    <w:rsidRoot w:val="00E016E2"/>
    <w:rsid w:val="00554C19"/>
    <w:rsid w:val="00E016E2"/>
    <w:rsid w:val="032338E1"/>
    <w:rsid w:val="03971803"/>
    <w:rsid w:val="03B97EDB"/>
    <w:rsid w:val="09D9119E"/>
    <w:rsid w:val="1168119E"/>
    <w:rsid w:val="19800165"/>
    <w:rsid w:val="1991739F"/>
    <w:rsid w:val="1A8F55DF"/>
    <w:rsid w:val="1D48246B"/>
    <w:rsid w:val="243E3970"/>
    <w:rsid w:val="2DA01E4F"/>
    <w:rsid w:val="2DCF1479"/>
    <w:rsid w:val="2E717347"/>
    <w:rsid w:val="2FAC3D21"/>
    <w:rsid w:val="2FD44507"/>
    <w:rsid w:val="30067393"/>
    <w:rsid w:val="3E371A14"/>
    <w:rsid w:val="41423BB1"/>
    <w:rsid w:val="435B2648"/>
    <w:rsid w:val="45141213"/>
    <w:rsid w:val="49E00E19"/>
    <w:rsid w:val="4B6E3024"/>
    <w:rsid w:val="4F391364"/>
    <w:rsid w:val="52642B9B"/>
    <w:rsid w:val="52B42038"/>
    <w:rsid w:val="540702E6"/>
    <w:rsid w:val="561259DE"/>
    <w:rsid w:val="595D1A34"/>
    <w:rsid w:val="5C093230"/>
    <w:rsid w:val="5D3315CE"/>
    <w:rsid w:val="60C07B37"/>
    <w:rsid w:val="617D1B79"/>
    <w:rsid w:val="654837C1"/>
    <w:rsid w:val="685B7E64"/>
    <w:rsid w:val="694417E9"/>
    <w:rsid w:val="6E000787"/>
    <w:rsid w:val="71706A0F"/>
    <w:rsid w:val="74DF18A4"/>
    <w:rsid w:val="76AB66B8"/>
    <w:rsid w:val="7AAB1AC2"/>
    <w:rsid w:val="7DD45352"/>
    <w:rsid w:val="7FA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1732</Words>
  <Characters>2124</Characters>
  <Lines>21</Lines>
  <Paragraphs>5</Paragraphs>
  <TotalTime>26</TotalTime>
  <ScaleCrop>false</ScaleCrop>
  <LinksUpToDate>false</LinksUpToDate>
  <CharactersWithSpaces>2536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2022-12-13T05:08:00Z</dcterms:created>
  <dc:creator>R</dc:creator>
  <cp:lastModifiedBy>86185</cp:lastModifiedBy>
  <cp:lastPrinted>2025-01-22T07:58:00Z</cp:lastPrinted>
  <dcterms:modified xsi:type="dcterms:W3CDTF">2025-01-22T08:28:24Z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F37FD9214C82417C84E2BD0F7B0FEF23_13</vt:lpwstr>
  </property>
  <property fmtid="{D5CDD505-2E9C-101B-9397-08002B2CF9AE}" pid="4" name="KSOTemplateDocerSaveRecord">
    <vt:lpwstr>eyJoZGlkIjoiYzI2MjNlZjdlN2VmZGY3M2IzODlkZGMwN2U1NGFjZWUifQ==</vt:lpwstr>
  </property>
</Properties>
</file>